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5F1C10" w14:textId="77777777" w:rsidR="00BA7B83" w:rsidRDefault="00BA7B83" w:rsidP="00E45F8A">
      <w:pPr>
        <w:autoSpaceDE w:val="0"/>
        <w:autoSpaceDN w:val="0"/>
        <w:adjustRightInd w:val="0"/>
        <w:spacing w:line="360" w:lineRule="auto"/>
        <w:jc w:val="both"/>
        <w:rPr>
          <w:rFonts w:ascii="Arial Narrow" w:hAnsi="Arial Narrow" w:cs="Garamond"/>
        </w:rPr>
      </w:pPr>
    </w:p>
    <w:p w14:paraId="095F1C1C" w14:textId="77777777" w:rsidR="00CC79C7" w:rsidRDefault="00CC79C7" w:rsidP="00CC79C7">
      <w:pPr>
        <w:autoSpaceDE w:val="0"/>
        <w:autoSpaceDN w:val="0"/>
        <w:adjustRightInd w:val="0"/>
        <w:spacing w:line="360" w:lineRule="auto"/>
        <w:jc w:val="both"/>
        <w:rPr>
          <w:rFonts w:ascii="Arial Narrow" w:hAnsi="Arial Narrow" w:cs="Garamond"/>
        </w:rPr>
      </w:pPr>
    </w:p>
    <w:p w14:paraId="4EACE336" w14:textId="77777777" w:rsidR="008E5478" w:rsidRDefault="008E5478" w:rsidP="00CC79C7">
      <w:pPr>
        <w:autoSpaceDE w:val="0"/>
        <w:autoSpaceDN w:val="0"/>
        <w:adjustRightInd w:val="0"/>
        <w:spacing w:line="360" w:lineRule="auto"/>
        <w:jc w:val="both"/>
        <w:rPr>
          <w:rFonts w:ascii="Arial Narrow" w:hAnsi="Arial Narrow" w:cs="Garamond"/>
        </w:rPr>
      </w:pPr>
    </w:p>
    <w:p w14:paraId="095F1C1D" w14:textId="6FD35235" w:rsidR="00CC79C7" w:rsidRPr="008E5478" w:rsidRDefault="00CC79C7" w:rsidP="00CC79C7">
      <w:pPr>
        <w:jc w:val="center"/>
        <w:rPr>
          <w:rFonts w:ascii="Arial Narrow" w:hAnsi="Arial Narrow"/>
          <w:b/>
          <w:sz w:val="40"/>
          <w:szCs w:val="40"/>
        </w:rPr>
      </w:pPr>
      <w:r w:rsidRPr="008E5478">
        <w:rPr>
          <w:rFonts w:ascii="Arial Narrow" w:hAnsi="Arial Narrow"/>
          <w:b/>
          <w:sz w:val="40"/>
          <w:szCs w:val="40"/>
        </w:rPr>
        <w:t>CADERNO DE ENCARGOS</w:t>
      </w:r>
    </w:p>
    <w:p w14:paraId="6B97F514" w14:textId="77777777" w:rsidR="00D47F46" w:rsidRDefault="00D47F46" w:rsidP="00CC79C7">
      <w:pPr>
        <w:jc w:val="center"/>
        <w:rPr>
          <w:rFonts w:ascii="Arial Narrow" w:hAnsi="Arial Narrow"/>
          <w:b/>
        </w:rPr>
      </w:pPr>
    </w:p>
    <w:p w14:paraId="095F1C1E" w14:textId="77777777" w:rsidR="00315984" w:rsidRDefault="00315984" w:rsidP="00CC79C7">
      <w:pPr>
        <w:jc w:val="center"/>
        <w:rPr>
          <w:rFonts w:ascii="Arial Narrow" w:hAnsi="Arial Narrow"/>
          <w:b/>
        </w:rPr>
      </w:pPr>
    </w:p>
    <w:p w14:paraId="093C742A" w14:textId="77777777" w:rsidR="00AF1D78" w:rsidRDefault="00AF1D78" w:rsidP="00CC79C7">
      <w:pPr>
        <w:jc w:val="center"/>
        <w:rPr>
          <w:rFonts w:ascii="Arial Narrow" w:hAnsi="Arial Narrow"/>
          <w:b/>
        </w:rPr>
      </w:pPr>
    </w:p>
    <w:p w14:paraId="41A5F39F" w14:textId="77777777" w:rsidR="00D47F46" w:rsidRDefault="00D47F46" w:rsidP="00CC79C7">
      <w:pPr>
        <w:jc w:val="center"/>
        <w:rPr>
          <w:rFonts w:ascii="Arial Narrow" w:hAnsi="Arial Narrow"/>
          <w:b/>
        </w:rPr>
      </w:pPr>
    </w:p>
    <w:p w14:paraId="167FF354" w14:textId="77777777" w:rsidR="00D47F46" w:rsidRDefault="00D47F46" w:rsidP="00CC79C7">
      <w:pPr>
        <w:jc w:val="center"/>
        <w:rPr>
          <w:rFonts w:ascii="Arial Narrow" w:hAnsi="Arial Narrow"/>
          <w:b/>
        </w:rPr>
      </w:pPr>
    </w:p>
    <w:p w14:paraId="095F1C1F" w14:textId="12DA85B0" w:rsidR="00315984" w:rsidRPr="008E5478" w:rsidRDefault="00657FEA" w:rsidP="00CC79C7">
      <w:pPr>
        <w:jc w:val="center"/>
        <w:rPr>
          <w:rFonts w:ascii="Arial Narrow" w:hAnsi="Arial Narrow"/>
          <w:b/>
          <w:sz w:val="28"/>
          <w:szCs w:val="28"/>
        </w:rPr>
      </w:pPr>
      <w:r w:rsidRPr="008E5478">
        <w:rPr>
          <w:rFonts w:ascii="Arial Narrow" w:hAnsi="Arial Narrow"/>
          <w:b/>
          <w:sz w:val="28"/>
          <w:szCs w:val="28"/>
        </w:rPr>
        <w:t xml:space="preserve">Empreitada </w:t>
      </w:r>
      <w:r w:rsidR="00315984" w:rsidRPr="008E5478">
        <w:rPr>
          <w:rFonts w:ascii="Arial Narrow" w:hAnsi="Arial Narrow"/>
          <w:b/>
          <w:sz w:val="28"/>
          <w:szCs w:val="28"/>
        </w:rPr>
        <w:t>N</w:t>
      </w:r>
      <w:r>
        <w:rPr>
          <w:rFonts w:ascii="Arial Narrow" w:hAnsi="Arial Narrow"/>
          <w:b/>
          <w:sz w:val="28"/>
          <w:szCs w:val="28"/>
        </w:rPr>
        <w:t>.</w:t>
      </w:r>
      <w:r w:rsidR="00315984" w:rsidRPr="008E5478">
        <w:rPr>
          <w:rFonts w:ascii="Arial Narrow" w:hAnsi="Arial Narrow"/>
          <w:b/>
          <w:sz w:val="28"/>
          <w:szCs w:val="28"/>
        </w:rPr>
        <w:t xml:space="preserve">º </w:t>
      </w:r>
      <w:r w:rsidR="00FF7C64" w:rsidRPr="008E5478">
        <w:rPr>
          <w:rFonts w:ascii="Arial Narrow" w:hAnsi="Arial Narrow"/>
          <w:b/>
          <w:sz w:val="28"/>
          <w:szCs w:val="28"/>
        </w:rPr>
        <w:t>…</w:t>
      </w:r>
    </w:p>
    <w:p w14:paraId="095F1C20" w14:textId="77777777" w:rsidR="00315984" w:rsidRPr="008E5478" w:rsidRDefault="00315984" w:rsidP="00CC79C7">
      <w:pPr>
        <w:jc w:val="center"/>
        <w:rPr>
          <w:rFonts w:ascii="Arial Narrow" w:hAnsi="Arial Narrow"/>
          <w:b/>
          <w:sz w:val="28"/>
          <w:szCs w:val="28"/>
        </w:rPr>
      </w:pPr>
    </w:p>
    <w:p w14:paraId="095F1C21" w14:textId="46FA32ED" w:rsidR="001057C3" w:rsidRPr="008E5478" w:rsidRDefault="0060525E" w:rsidP="001057C3">
      <w:pPr>
        <w:jc w:val="center"/>
        <w:rPr>
          <w:rFonts w:ascii="Arial Narrow" w:hAnsi="Arial Narrow"/>
          <w:b/>
          <w:sz w:val="28"/>
          <w:szCs w:val="28"/>
        </w:rPr>
      </w:pPr>
      <w:r w:rsidRPr="008E5478">
        <w:rPr>
          <w:rFonts w:ascii="Arial Narrow" w:hAnsi="Arial Narrow"/>
          <w:b/>
          <w:sz w:val="28"/>
          <w:szCs w:val="28"/>
        </w:rPr>
        <w:t>“</w:t>
      </w:r>
      <w:r w:rsidR="00D47F46" w:rsidRPr="008E5478">
        <w:rPr>
          <w:rFonts w:ascii="Arial Narrow" w:hAnsi="Arial Narrow"/>
          <w:b/>
          <w:sz w:val="28"/>
          <w:szCs w:val="28"/>
        </w:rPr>
        <w:t>……</w:t>
      </w:r>
      <w:r w:rsidRPr="008E5478">
        <w:rPr>
          <w:rFonts w:ascii="Arial Narrow" w:hAnsi="Arial Narrow"/>
          <w:b/>
          <w:sz w:val="28"/>
          <w:szCs w:val="28"/>
        </w:rPr>
        <w:t>”</w:t>
      </w:r>
    </w:p>
    <w:p w14:paraId="095F1C22" w14:textId="77777777" w:rsidR="00315984" w:rsidRPr="008E5478" w:rsidRDefault="00315984" w:rsidP="00CC79C7">
      <w:pPr>
        <w:jc w:val="center"/>
        <w:rPr>
          <w:rFonts w:ascii="Arial Narrow" w:hAnsi="Arial Narrow"/>
          <w:b/>
          <w:sz w:val="28"/>
          <w:szCs w:val="28"/>
        </w:rPr>
      </w:pPr>
    </w:p>
    <w:p w14:paraId="3FA1EA4A" w14:textId="77777777" w:rsidR="00D47F46" w:rsidRPr="008E5478" w:rsidRDefault="00D47F46" w:rsidP="00315984">
      <w:pPr>
        <w:jc w:val="center"/>
        <w:rPr>
          <w:rFonts w:ascii="Arial Narrow" w:hAnsi="Arial Narrow"/>
          <w:b/>
          <w:sz w:val="28"/>
          <w:szCs w:val="28"/>
        </w:rPr>
      </w:pPr>
    </w:p>
    <w:p w14:paraId="095F1C23" w14:textId="644759C6" w:rsidR="00315984" w:rsidRPr="008E5478" w:rsidRDefault="00657FEA" w:rsidP="00315984">
      <w:pPr>
        <w:jc w:val="center"/>
        <w:rPr>
          <w:rFonts w:ascii="Arial Narrow" w:hAnsi="Arial Narrow"/>
          <w:b/>
          <w:sz w:val="28"/>
          <w:szCs w:val="28"/>
        </w:rPr>
      </w:pPr>
      <w:r w:rsidRPr="008E5478">
        <w:rPr>
          <w:rFonts w:ascii="Arial Narrow" w:hAnsi="Arial Narrow"/>
          <w:b/>
          <w:sz w:val="28"/>
          <w:szCs w:val="28"/>
        </w:rPr>
        <w:t xml:space="preserve">Processo </w:t>
      </w:r>
      <w:r w:rsidR="00315984" w:rsidRPr="008E5478">
        <w:rPr>
          <w:rFonts w:ascii="Arial Narrow" w:hAnsi="Arial Narrow"/>
          <w:b/>
          <w:sz w:val="28"/>
          <w:szCs w:val="28"/>
        </w:rPr>
        <w:t>N</w:t>
      </w:r>
      <w:r>
        <w:rPr>
          <w:rFonts w:ascii="Arial Narrow" w:hAnsi="Arial Narrow"/>
          <w:b/>
          <w:sz w:val="28"/>
          <w:szCs w:val="28"/>
        </w:rPr>
        <w:t>.</w:t>
      </w:r>
      <w:r w:rsidR="00315984" w:rsidRPr="008E5478">
        <w:rPr>
          <w:rFonts w:ascii="Arial Narrow" w:hAnsi="Arial Narrow"/>
          <w:b/>
          <w:sz w:val="28"/>
          <w:szCs w:val="28"/>
        </w:rPr>
        <w:t>º</w:t>
      </w:r>
      <w:r w:rsidR="0060525E" w:rsidRPr="008E5478">
        <w:rPr>
          <w:rFonts w:ascii="Arial Narrow" w:hAnsi="Arial Narrow"/>
          <w:b/>
          <w:sz w:val="28"/>
          <w:szCs w:val="28"/>
        </w:rPr>
        <w:t xml:space="preserve"> </w:t>
      </w:r>
      <w:r w:rsidR="00FF7C64" w:rsidRPr="008E5478">
        <w:rPr>
          <w:rFonts w:ascii="Arial Narrow" w:hAnsi="Arial Narrow"/>
          <w:b/>
          <w:sz w:val="28"/>
          <w:szCs w:val="28"/>
        </w:rPr>
        <w:t>……</w:t>
      </w:r>
    </w:p>
    <w:p w14:paraId="095F1C24" w14:textId="77777777" w:rsidR="00CC79C7" w:rsidRPr="0000640C" w:rsidRDefault="00CC79C7" w:rsidP="00CC79C7">
      <w:pPr>
        <w:spacing w:line="360" w:lineRule="auto"/>
        <w:rPr>
          <w:rFonts w:ascii="Arial Narrow" w:hAnsi="Arial Narrow"/>
          <w:sz w:val="20"/>
          <w:szCs w:val="20"/>
        </w:rPr>
      </w:pPr>
    </w:p>
    <w:p w14:paraId="095F1C25" w14:textId="77777777" w:rsidR="009D28AC" w:rsidRDefault="009D28AC" w:rsidP="00E45F8A">
      <w:pPr>
        <w:autoSpaceDE w:val="0"/>
        <w:autoSpaceDN w:val="0"/>
        <w:adjustRightInd w:val="0"/>
        <w:spacing w:line="360" w:lineRule="auto"/>
        <w:jc w:val="both"/>
        <w:rPr>
          <w:rFonts w:ascii="Arial Narrow" w:hAnsi="Arial Narrow" w:cs="BookAntiqua-Bold"/>
          <w:b/>
          <w:bCs/>
        </w:rPr>
      </w:pPr>
    </w:p>
    <w:p w14:paraId="095F1C26"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7"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8"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A"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B"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C"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D"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E"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095F1C2F" w14:textId="77777777" w:rsidR="00315984" w:rsidRDefault="00315984" w:rsidP="00E45F8A">
      <w:pPr>
        <w:autoSpaceDE w:val="0"/>
        <w:autoSpaceDN w:val="0"/>
        <w:adjustRightInd w:val="0"/>
        <w:spacing w:line="360" w:lineRule="auto"/>
        <w:jc w:val="both"/>
        <w:rPr>
          <w:rFonts w:ascii="Arial Narrow" w:hAnsi="Arial Narrow" w:cs="BookAntiqua-Bold"/>
          <w:b/>
          <w:bCs/>
        </w:rPr>
      </w:pPr>
    </w:p>
    <w:p w14:paraId="79515FC0" w14:textId="77777777" w:rsidR="006F546B" w:rsidRDefault="006F546B" w:rsidP="00E45F8A">
      <w:pPr>
        <w:autoSpaceDE w:val="0"/>
        <w:autoSpaceDN w:val="0"/>
        <w:adjustRightInd w:val="0"/>
        <w:spacing w:line="360" w:lineRule="auto"/>
        <w:jc w:val="both"/>
        <w:rPr>
          <w:rFonts w:ascii="Arial Narrow" w:hAnsi="Arial Narrow" w:cs="BookAntiqua-Bold"/>
          <w:b/>
          <w:bCs/>
        </w:rPr>
        <w:sectPr w:rsidR="006F546B" w:rsidSect="008D1068">
          <w:headerReference w:type="default" r:id="rId9"/>
          <w:footerReference w:type="even" r:id="rId10"/>
          <w:footerReference w:type="default" r:id="rId11"/>
          <w:pgSz w:w="11906" w:h="16838" w:code="9"/>
          <w:pgMar w:top="1418" w:right="1134" w:bottom="1134" w:left="1701" w:header="709" w:footer="709" w:gutter="0"/>
          <w:cols w:space="708"/>
          <w:vAlign w:val="center"/>
          <w:docGrid w:linePitch="360"/>
        </w:sectPr>
      </w:pPr>
    </w:p>
    <w:p w14:paraId="095F1C32" w14:textId="1331D1FC" w:rsidR="00315984" w:rsidRDefault="00315984" w:rsidP="00E45F8A">
      <w:pPr>
        <w:autoSpaceDE w:val="0"/>
        <w:autoSpaceDN w:val="0"/>
        <w:adjustRightInd w:val="0"/>
        <w:spacing w:line="360" w:lineRule="auto"/>
        <w:jc w:val="both"/>
        <w:rPr>
          <w:rFonts w:ascii="Arial Narrow" w:hAnsi="Arial Narrow" w:cs="BookAntiqua-Bold"/>
          <w:b/>
          <w:bCs/>
        </w:rPr>
      </w:pPr>
    </w:p>
    <w:p w14:paraId="095F1C3C" w14:textId="18DC427B" w:rsidR="00315984" w:rsidRPr="00AA46FD" w:rsidRDefault="001F6C17" w:rsidP="001F6C17">
      <w:pPr>
        <w:jc w:val="center"/>
        <w:rPr>
          <w:rFonts w:ascii="Arial Narrow" w:hAnsi="Arial Narrow"/>
          <w:b/>
        </w:rPr>
      </w:pPr>
      <w:r w:rsidRPr="001F6C17">
        <w:rPr>
          <w:rFonts w:ascii="Arial Narrow" w:hAnsi="Arial Narrow"/>
          <w:b/>
        </w:rPr>
        <w:t>ÍNDICE</w:t>
      </w:r>
    </w:p>
    <w:p w14:paraId="095F1C3E" w14:textId="77777777" w:rsidR="00A00EDE" w:rsidRPr="006B42BB" w:rsidRDefault="00A00EDE" w:rsidP="009D28AC">
      <w:pPr>
        <w:autoSpaceDE w:val="0"/>
        <w:autoSpaceDN w:val="0"/>
        <w:adjustRightInd w:val="0"/>
        <w:spacing w:line="360" w:lineRule="auto"/>
        <w:jc w:val="center"/>
        <w:rPr>
          <w:rFonts w:ascii="Arial Narrow" w:hAnsi="Arial Narrow" w:cs="BookAntiqua"/>
          <w:b/>
          <w:sz w:val="16"/>
          <w:szCs w:val="16"/>
        </w:rPr>
      </w:pPr>
    </w:p>
    <w:p w14:paraId="7D9EB9A0" w14:textId="77777777" w:rsidR="008E1B82" w:rsidRPr="008E1B82" w:rsidRDefault="00221584">
      <w:pPr>
        <w:pStyle w:val="ndice1"/>
        <w:tabs>
          <w:tab w:val="right" w:leader="dot" w:pos="9061"/>
        </w:tabs>
        <w:rPr>
          <w:rFonts w:ascii="Arial Narrow" w:eastAsiaTheme="minorEastAsia" w:hAnsi="Arial Narrow" w:cstheme="minorBidi"/>
          <w:noProof/>
          <w:sz w:val="22"/>
          <w:szCs w:val="22"/>
        </w:rPr>
      </w:pPr>
      <w:r w:rsidRPr="008E1B82">
        <w:rPr>
          <w:rFonts w:ascii="Arial Narrow" w:hAnsi="Arial Narrow" w:cs="BookAntiqua"/>
          <w:b/>
          <w:sz w:val="22"/>
          <w:szCs w:val="22"/>
        </w:rPr>
        <w:fldChar w:fldCharType="begin"/>
      </w:r>
      <w:r w:rsidRPr="008E1B82">
        <w:rPr>
          <w:rFonts w:ascii="Arial Narrow" w:hAnsi="Arial Narrow" w:cs="BookAntiqua"/>
          <w:b/>
          <w:sz w:val="22"/>
          <w:szCs w:val="22"/>
        </w:rPr>
        <w:instrText xml:space="preserve"> TOC \o "1-1" \h \z \u </w:instrText>
      </w:r>
      <w:r w:rsidRPr="008E1B82">
        <w:rPr>
          <w:rFonts w:ascii="Arial Narrow" w:hAnsi="Arial Narrow" w:cs="BookAntiqua"/>
          <w:b/>
          <w:sz w:val="22"/>
          <w:szCs w:val="22"/>
        </w:rPr>
        <w:fldChar w:fldCharType="separate"/>
      </w:r>
      <w:hyperlink w:anchor="_Toc505598381" w:history="1">
        <w:r w:rsidR="008E1B82" w:rsidRPr="008E1B82">
          <w:rPr>
            <w:rStyle w:val="Hiperligao"/>
            <w:rFonts w:ascii="Arial Narrow" w:hAnsi="Arial Narrow"/>
            <w:noProof/>
            <w:sz w:val="22"/>
            <w:szCs w:val="22"/>
          </w:rPr>
          <w:t>Capítulo I - Disposições iniciais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w:t>
        </w:r>
        <w:r w:rsidR="008E1B82" w:rsidRPr="008E1B82">
          <w:rPr>
            <w:rFonts w:ascii="Arial Narrow" w:hAnsi="Arial Narrow"/>
            <w:noProof/>
            <w:webHidden/>
            <w:sz w:val="22"/>
            <w:szCs w:val="22"/>
          </w:rPr>
          <w:fldChar w:fldCharType="end"/>
        </w:r>
      </w:hyperlink>
    </w:p>
    <w:p w14:paraId="4D441B52"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2" w:history="1">
        <w:r w:rsidR="008E1B82" w:rsidRPr="008E1B82">
          <w:rPr>
            <w:rStyle w:val="Hiperligao"/>
            <w:rFonts w:ascii="Arial Narrow" w:hAnsi="Arial Narrow"/>
            <w:noProof/>
            <w:sz w:val="22"/>
            <w:szCs w:val="22"/>
          </w:rPr>
          <w:t>Cláusula 1.ª – Objeto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w:t>
        </w:r>
        <w:r w:rsidR="008E1B82" w:rsidRPr="008E1B82">
          <w:rPr>
            <w:rFonts w:ascii="Arial Narrow" w:hAnsi="Arial Narrow"/>
            <w:noProof/>
            <w:webHidden/>
            <w:sz w:val="22"/>
            <w:szCs w:val="22"/>
          </w:rPr>
          <w:fldChar w:fldCharType="end"/>
        </w:r>
      </w:hyperlink>
    </w:p>
    <w:p w14:paraId="48D8FDB8"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3" w:history="1">
        <w:r w:rsidR="008E1B82" w:rsidRPr="008E1B82">
          <w:rPr>
            <w:rStyle w:val="Hiperligao"/>
            <w:rFonts w:ascii="Arial Narrow" w:hAnsi="Arial Narrow"/>
            <w:noProof/>
            <w:sz w:val="22"/>
            <w:szCs w:val="22"/>
          </w:rPr>
          <w:t>Cláusula 2.ª - Disposições por que se rege a empreitada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w:t>
        </w:r>
        <w:r w:rsidR="008E1B82" w:rsidRPr="008E1B82">
          <w:rPr>
            <w:rFonts w:ascii="Arial Narrow" w:hAnsi="Arial Narrow"/>
            <w:noProof/>
            <w:webHidden/>
            <w:sz w:val="22"/>
            <w:szCs w:val="22"/>
          </w:rPr>
          <w:fldChar w:fldCharType="end"/>
        </w:r>
      </w:hyperlink>
    </w:p>
    <w:p w14:paraId="478A490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4" w:history="1">
        <w:r w:rsidR="008E1B82" w:rsidRPr="008E1B82">
          <w:rPr>
            <w:rStyle w:val="Hiperligao"/>
            <w:rFonts w:ascii="Arial Narrow" w:hAnsi="Arial Narrow"/>
            <w:noProof/>
            <w:sz w:val="22"/>
            <w:szCs w:val="22"/>
          </w:rPr>
          <w:t>Cláusula 3.ª - Interpretação dos documentos que regem a empreitada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w:t>
        </w:r>
        <w:r w:rsidR="008E1B82" w:rsidRPr="008E1B82">
          <w:rPr>
            <w:rFonts w:ascii="Arial Narrow" w:hAnsi="Arial Narrow"/>
            <w:noProof/>
            <w:webHidden/>
            <w:sz w:val="22"/>
            <w:szCs w:val="22"/>
          </w:rPr>
          <w:fldChar w:fldCharType="end"/>
        </w:r>
      </w:hyperlink>
    </w:p>
    <w:p w14:paraId="1F20221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5" w:history="1">
        <w:r w:rsidR="008E1B82" w:rsidRPr="008E1B82">
          <w:rPr>
            <w:rStyle w:val="Hiperligao"/>
            <w:rFonts w:ascii="Arial Narrow" w:hAnsi="Arial Narrow"/>
            <w:noProof/>
            <w:sz w:val="22"/>
            <w:szCs w:val="22"/>
          </w:rPr>
          <w:t>Cláusula 4.ª - Esclarecimento de dúvidas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w:t>
        </w:r>
        <w:r w:rsidR="008E1B82" w:rsidRPr="008E1B82">
          <w:rPr>
            <w:rFonts w:ascii="Arial Narrow" w:hAnsi="Arial Narrow"/>
            <w:noProof/>
            <w:webHidden/>
            <w:sz w:val="22"/>
            <w:szCs w:val="22"/>
          </w:rPr>
          <w:fldChar w:fldCharType="end"/>
        </w:r>
      </w:hyperlink>
    </w:p>
    <w:p w14:paraId="2EC91EC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6" w:history="1">
        <w:r w:rsidR="008E1B82" w:rsidRPr="008E1B82">
          <w:rPr>
            <w:rStyle w:val="Hiperligao"/>
            <w:rFonts w:ascii="Arial Narrow" w:hAnsi="Arial Narrow"/>
            <w:noProof/>
            <w:sz w:val="22"/>
            <w:szCs w:val="22"/>
          </w:rPr>
          <w:t>Cláusula 5.ª - Projeto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w:t>
        </w:r>
        <w:r w:rsidR="008E1B82" w:rsidRPr="008E1B82">
          <w:rPr>
            <w:rFonts w:ascii="Arial Narrow" w:hAnsi="Arial Narrow"/>
            <w:noProof/>
            <w:webHidden/>
            <w:sz w:val="22"/>
            <w:szCs w:val="22"/>
          </w:rPr>
          <w:fldChar w:fldCharType="end"/>
        </w:r>
      </w:hyperlink>
    </w:p>
    <w:p w14:paraId="74ADADBF"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7" w:history="1">
        <w:r w:rsidR="008E1B82" w:rsidRPr="008E1B82">
          <w:rPr>
            <w:rStyle w:val="Hiperligao"/>
            <w:rFonts w:ascii="Arial Narrow" w:hAnsi="Arial Narrow"/>
            <w:noProof/>
            <w:sz w:val="22"/>
            <w:szCs w:val="22"/>
          </w:rPr>
          <w:t>Capítulo II - Obrigações do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4</w:t>
        </w:r>
        <w:r w:rsidR="008E1B82" w:rsidRPr="008E1B82">
          <w:rPr>
            <w:rFonts w:ascii="Arial Narrow" w:hAnsi="Arial Narrow"/>
            <w:noProof/>
            <w:webHidden/>
            <w:sz w:val="22"/>
            <w:szCs w:val="22"/>
          </w:rPr>
          <w:fldChar w:fldCharType="end"/>
        </w:r>
      </w:hyperlink>
    </w:p>
    <w:p w14:paraId="45EF7E3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8" w:history="1">
        <w:r w:rsidR="008E1B82" w:rsidRPr="008E1B82">
          <w:rPr>
            <w:rStyle w:val="Hiperligao"/>
            <w:rFonts w:ascii="Arial Narrow" w:hAnsi="Arial Narrow"/>
            <w:noProof/>
            <w:sz w:val="22"/>
            <w:szCs w:val="22"/>
          </w:rPr>
          <w:t>Secção I - Preparação e planeamento dos trabalhos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4</w:t>
        </w:r>
        <w:r w:rsidR="008E1B82" w:rsidRPr="008E1B82">
          <w:rPr>
            <w:rFonts w:ascii="Arial Narrow" w:hAnsi="Arial Narrow"/>
            <w:noProof/>
            <w:webHidden/>
            <w:sz w:val="22"/>
            <w:szCs w:val="22"/>
          </w:rPr>
          <w:fldChar w:fldCharType="end"/>
        </w:r>
      </w:hyperlink>
    </w:p>
    <w:p w14:paraId="0FC9A0D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89" w:history="1">
        <w:r w:rsidR="008E1B82" w:rsidRPr="008E1B82">
          <w:rPr>
            <w:rStyle w:val="Hiperligao"/>
            <w:rFonts w:ascii="Arial Narrow" w:hAnsi="Arial Narrow"/>
            <w:noProof/>
            <w:sz w:val="22"/>
            <w:szCs w:val="22"/>
          </w:rPr>
          <w:t>Cláusula 6.ª - Preparação e planeamento da execução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_Toc505598389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4</w:t>
        </w:r>
        <w:r w:rsidR="008E1B82" w:rsidRPr="008E1B82">
          <w:rPr>
            <w:rFonts w:ascii="Arial Narrow" w:hAnsi="Arial Narrow"/>
            <w:noProof/>
            <w:webHidden/>
            <w:sz w:val="22"/>
            <w:szCs w:val="22"/>
          </w:rPr>
          <w:fldChar w:fldCharType="end"/>
        </w:r>
      </w:hyperlink>
    </w:p>
    <w:p w14:paraId="452BBC3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0" w:history="1">
        <w:r w:rsidR="008E1B82" w:rsidRPr="008E1B82">
          <w:rPr>
            <w:rStyle w:val="Hiperligao"/>
            <w:rFonts w:ascii="Arial Narrow" w:hAnsi="Arial Narrow"/>
            <w:noProof/>
            <w:sz w:val="22"/>
            <w:szCs w:val="22"/>
          </w:rPr>
          <w:t>Cláusula 7.ª - Plano de trabalhos ajustado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6</w:t>
        </w:r>
        <w:r w:rsidR="008E1B82" w:rsidRPr="008E1B82">
          <w:rPr>
            <w:rFonts w:ascii="Arial Narrow" w:hAnsi="Arial Narrow"/>
            <w:noProof/>
            <w:webHidden/>
            <w:sz w:val="22"/>
            <w:szCs w:val="22"/>
          </w:rPr>
          <w:fldChar w:fldCharType="end"/>
        </w:r>
      </w:hyperlink>
    </w:p>
    <w:p w14:paraId="39E10DC2"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1" w:history="1">
        <w:r w:rsidR="008E1B82" w:rsidRPr="008E1B82">
          <w:rPr>
            <w:rStyle w:val="Hiperligao"/>
            <w:rFonts w:ascii="Arial Narrow" w:hAnsi="Arial Narrow"/>
            <w:noProof/>
            <w:sz w:val="22"/>
            <w:szCs w:val="22"/>
          </w:rPr>
          <w:t>Cláusula 8.ª - Modificação do plano de trabalhos e do plano de pagamentos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7</w:t>
        </w:r>
        <w:r w:rsidR="008E1B82" w:rsidRPr="008E1B82">
          <w:rPr>
            <w:rFonts w:ascii="Arial Narrow" w:hAnsi="Arial Narrow"/>
            <w:noProof/>
            <w:webHidden/>
            <w:sz w:val="22"/>
            <w:szCs w:val="22"/>
          </w:rPr>
          <w:fldChar w:fldCharType="end"/>
        </w:r>
      </w:hyperlink>
    </w:p>
    <w:p w14:paraId="09D99BA7"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2" w:history="1">
        <w:r w:rsidR="008E1B82" w:rsidRPr="008E1B82">
          <w:rPr>
            <w:rStyle w:val="Hiperligao"/>
            <w:rFonts w:ascii="Arial Narrow" w:hAnsi="Arial Narrow"/>
            <w:noProof/>
            <w:sz w:val="22"/>
            <w:szCs w:val="22"/>
          </w:rPr>
          <w:t>Secção II - Prazos de execução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9</w:t>
        </w:r>
        <w:r w:rsidR="008E1B82" w:rsidRPr="008E1B82">
          <w:rPr>
            <w:rFonts w:ascii="Arial Narrow" w:hAnsi="Arial Narrow"/>
            <w:noProof/>
            <w:webHidden/>
            <w:sz w:val="22"/>
            <w:szCs w:val="22"/>
          </w:rPr>
          <w:fldChar w:fldCharType="end"/>
        </w:r>
      </w:hyperlink>
    </w:p>
    <w:p w14:paraId="7C3516C7"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3" w:history="1">
        <w:r w:rsidR="008E1B82" w:rsidRPr="008E1B82">
          <w:rPr>
            <w:rStyle w:val="Hiperligao"/>
            <w:rFonts w:ascii="Arial Narrow" w:hAnsi="Arial Narrow"/>
            <w:noProof/>
            <w:sz w:val="22"/>
            <w:szCs w:val="22"/>
          </w:rPr>
          <w:t>Cláusula 9.ª - Prazo de execução da empreitada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9</w:t>
        </w:r>
        <w:r w:rsidR="008E1B82" w:rsidRPr="008E1B82">
          <w:rPr>
            <w:rFonts w:ascii="Arial Narrow" w:hAnsi="Arial Narrow"/>
            <w:noProof/>
            <w:webHidden/>
            <w:sz w:val="22"/>
            <w:szCs w:val="22"/>
          </w:rPr>
          <w:fldChar w:fldCharType="end"/>
        </w:r>
      </w:hyperlink>
    </w:p>
    <w:p w14:paraId="1BB7CA94"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4" w:history="1">
        <w:r w:rsidR="008E1B82" w:rsidRPr="008E1B82">
          <w:rPr>
            <w:rStyle w:val="Hiperligao"/>
            <w:rFonts w:ascii="Arial Narrow" w:hAnsi="Arial Narrow"/>
            <w:noProof/>
            <w:sz w:val="22"/>
            <w:szCs w:val="22"/>
          </w:rPr>
          <w:t>Cláusula 10.ª - Prémios por antecipação do prazo de execução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9</w:t>
        </w:r>
        <w:r w:rsidR="008E1B82" w:rsidRPr="008E1B82">
          <w:rPr>
            <w:rFonts w:ascii="Arial Narrow" w:hAnsi="Arial Narrow"/>
            <w:noProof/>
            <w:webHidden/>
            <w:sz w:val="22"/>
            <w:szCs w:val="22"/>
          </w:rPr>
          <w:fldChar w:fldCharType="end"/>
        </w:r>
      </w:hyperlink>
    </w:p>
    <w:p w14:paraId="74E35406"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5" w:history="1">
        <w:r w:rsidR="008E1B82" w:rsidRPr="008E1B82">
          <w:rPr>
            <w:rStyle w:val="Hiperligao"/>
            <w:rFonts w:ascii="Arial Narrow" w:hAnsi="Arial Narrow"/>
            <w:noProof/>
            <w:sz w:val="22"/>
            <w:szCs w:val="22"/>
          </w:rPr>
          <w:t>Cláusula 11.ª - Cumprimento do plano de trabalhos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10</w:t>
        </w:r>
        <w:r w:rsidR="008E1B82" w:rsidRPr="008E1B82">
          <w:rPr>
            <w:rFonts w:ascii="Arial Narrow" w:hAnsi="Arial Narrow"/>
            <w:noProof/>
            <w:webHidden/>
            <w:sz w:val="22"/>
            <w:szCs w:val="22"/>
          </w:rPr>
          <w:fldChar w:fldCharType="end"/>
        </w:r>
      </w:hyperlink>
    </w:p>
    <w:p w14:paraId="501B563A"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6" w:history="1">
        <w:r w:rsidR="008E1B82" w:rsidRPr="008E1B82">
          <w:rPr>
            <w:rStyle w:val="Hiperligao"/>
            <w:rFonts w:ascii="Arial Narrow" w:hAnsi="Arial Narrow"/>
            <w:noProof/>
            <w:sz w:val="22"/>
            <w:szCs w:val="22"/>
          </w:rPr>
          <w:t>Cláusula 12.ª - Multas por violação contratual</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11</w:t>
        </w:r>
        <w:r w:rsidR="008E1B82" w:rsidRPr="008E1B82">
          <w:rPr>
            <w:rFonts w:ascii="Arial Narrow" w:hAnsi="Arial Narrow"/>
            <w:noProof/>
            <w:webHidden/>
            <w:sz w:val="22"/>
            <w:szCs w:val="22"/>
          </w:rPr>
          <w:fldChar w:fldCharType="end"/>
        </w:r>
      </w:hyperlink>
    </w:p>
    <w:p w14:paraId="43C7C610"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7" w:history="1">
        <w:r w:rsidR="008E1B82" w:rsidRPr="008E1B82">
          <w:rPr>
            <w:rStyle w:val="Hiperligao"/>
            <w:rFonts w:ascii="Arial Narrow" w:hAnsi="Arial Narrow"/>
            <w:noProof/>
            <w:sz w:val="22"/>
            <w:szCs w:val="22"/>
          </w:rPr>
          <w:t>Cláusula 13.ª - Atos e direitos de terceiros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13</w:t>
        </w:r>
        <w:r w:rsidR="008E1B82" w:rsidRPr="008E1B82">
          <w:rPr>
            <w:rFonts w:ascii="Arial Narrow" w:hAnsi="Arial Narrow"/>
            <w:noProof/>
            <w:webHidden/>
            <w:sz w:val="22"/>
            <w:szCs w:val="22"/>
          </w:rPr>
          <w:fldChar w:fldCharType="end"/>
        </w:r>
      </w:hyperlink>
    </w:p>
    <w:p w14:paraId="6206293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8" w:history="1">
        <w:r w:rsidR="008E1B82" w:rsidRPr="008E1B82">
          <w:rPr>
            <w:rStyle w:val="Hiperligao"/>
            <w:rFonts w:ascii="Arial Narrow" w:hAnsi="Arial Narrow"/>
            <w:noProof/>
            <w:sz w:val="22"/>
            <w:szCs w:val="22"/>
          </w:rPr>
          <w:t>Secção III - Condições de execução da empreitada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14</w:t>
        </w:r>
        <w:r w:rsidR="008E1B82" w:rsidRPr="008E1B82">
          <w:rPr>
            <w:rFonts w:ascii="Arial Narrow" w:hAnsi="Arial Narrow"/>
            <w:noProof/>
            <w:webHidden/>
            <w:sz w:val="22"/>
            <w:szCs w:val="22"/>
          </w:rPr>
          <w:fldChar w:fldCharType="end"/>
        </w:r>
      </w:hyperlink>
    </w:p>
    <w:p w14:paraId="216898F9"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399" w:history="1">
        <w:r w:rsidR="008E1B82" w:rsidRPr="008E1B82">
          <w:rPr>
            <w:rStyle w:val="Hiperligao"/>
            <w:rFonts w:ascii="Arial Narrow" w:hAnsi="Arial Narrow"/>
            <w:noProof/>
            <w:sz w:val="22"/>
            <w:szCs w:val="22"/>
          </w:rPr>
          <w:t>Cláusula 14.ª - Condições gerais de execução dos trabalhos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_Toc505598399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14</w:t>
        </w:r>
        <w:r w:rsidR="008E1B82" w:rsidRPr="008E1B82">
          <w:rPr>
            <w:rFonts w:ascii="Arial Narrow" w:hAnsi="Arial Narrow"/>
            <w:noProof/>
            <w:webHidden/>
            <w:sz w:val="22"/>
            <w:szCs w:val="22"/>
          </w:rPr>
          <w:fldChar w:fldCharType="end"/>
        </w:r>
      </w:hyperlink>
    </w:p>
    <w:p w14:paraId="44C14872"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0" w:history="1">
        <w:r w:rsidR="008E1B82" w:rsidRPr="008E1B82">
          <w:rPr>
            <w:rStyle w:val="Hiperligao"/>
            <w:rFonts w:ascii="Arial Narrow" w:hAnsi="Arial Narrow"/>
            <w:noProof/>
            <w:sz w:val="22"/>
            <w:szCs w:val="22"/>
          </w:rPr>
          <w:t>Cláusula 15.ª – Trabalhos Complementares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14</w:t>
        </w:r>
        <w:r w:rsidR="008E1B82" w:rsidRPr="008E1B82">
          <w:rPr>
            <w:rFonts w:ascii="Arial Narrow" w:hAnsi="Arial Narrow"/>
            <w:noProof/>
            <w:webHidden/>
            <w:sz w:val="22"/>
            <w:szCs w:val="22"/>
          </w:rPr>
          <w:fldChar w:fldCharType="end"/>
        </w:r>
      </w:hyperlink>
    </w:p>
    <w:p w14:paraId="46051BE6"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1" w:history="1">
        <w:r w:rsidR="008E1B82" w:rsidRPr="008E1B82">
          <w:rPr>
            <w:rStyle w:val="Hiperligao"/>
            <w:rFonts w:ascii="Arial Narrow" w:hAnsi="Arial Narrow"/>
            <w:noProof/>
            <w:sz w:val="22"/>
            <w:szCs w:val="22"/>
          </w:rPr>
          <w:t>Cláusula 16.ª - Alterações ao projeto propostas pelo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15</w:t>
        </w:r>
        <w:r w:rsidR="008E1B82" w:rsidRPr="008E1B82">
          <w:rPr>
            <w:rFonts w:ascii="Arial Narrow" w:hAnsi="Arial Narrow"/>
            <w:noProof/>
            <w:webHidden/>
            <w:sz w:val="22"/>
            <w:szCs w:val="22"/>
          </w:rPr>
          <w:fldChar w:fldCharType="end"/>
        </w:r>
      </w:hyperlink>
    </w:p>
    <w:p w14:paraId="4D0C2244"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2" w:history="1">
        <w:r w:rsidR="008E1B82" w:rsidRPr="008E1B82">
          <w:rPr>
            <w:rStyle w:val="Hiperligao"/>
            <w:rFonts w:ascii="Arial Narrow" w:hAnsi="Arial Narrow"/>
            <w:noProof/>
            <w:sz w:val="22"/>
            <w:szCs w:val="22"/>
          </w:rPr>
          <w:t>Cláusula 17.ª - Menções obrigatórias no local dos trabalhos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16</w:t>
        </w:r>
        <w:r w:rsidR="008E1B82" w:rsidRPr="008E1B82">
          <w:rPr>
            <w:rFonts w:ascii="Arial Narrow" w:hAnsi="Arial Narrow"/>
            <w:noProof/>
            <w:webHidden/>
            <w:sz w:val="22"/>
            <w:szCs w:val="22"/>
          </w:rPr>
          <w:fldChar w:fldCharType="end"/>
        </w:r>
      </w:hyperlink>
    </w:p>
    <w:p w14:paraId="658B712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3" w:history="1">
        <w:r w:rsidR="008E1B82" w:rsidRPr="008E1B82">
          <w:rPr>
            <w:rStyle w:val="Hiperligao"/>
            <w:rFonts w:ascii="Arial Narrow" w:hAnsi="Arial Narrow"/>
            <w:noProof/>
            <w:sz w:val="22"/>
            <w:szCs w:val="22"/>
          </w:rPr>
          <w:t>Cláusula 18.ª - Ensaios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17</w:t>
        </w:r>
        <w:r w:rsidR="008E1B82" w:rsidRPr="008E1B82">
          <w:rPr>
            <w:rFonts w:ascii="Arial Narrow" w:hAnsi="Arial Narrow"/>
            <w:noProof/>
            <w:webHidden/>
            <w:sz w:val="22"/>
            <w:szCs w:val="22"/>
          </w:rPr>
          <w:fldChar w:fldCharType="end"/>
        </w:r>
      </w:hyperlink>
    </w:p>
    <w:p w14:paraId="317FE47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4" w:history="1">
        <w:r w:rsidR="008E1B82" w:rsidRPr="008E1B82">
          <w:rPr>
            <w:rStyle w:val="Hiperligao"/>
            <w:rFonts w:ascii="Arial Narrow" w:hAnsi="Arial Narrow"/>
            <w:noProof/>
            <w:sz w:val="22"/>
            <w:szCs w:val="22"/>
          </w:rPr>
          <w:t>Cláusula 19.ª - Medição e situação dos trabalhos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17</w:t>
        </w:r>
        <w:r w:rsidR="008E1B82" w:rsidRPr="008E1B82">
          <w:rPr>
            <w:rFonts w:ascii="Arial Narrow" w:hAnsi="Arial Narrow"/>
            <w:noProof/>
            <w:webHidden/>
            <w:sz w:val="22"/>
            <w:szCs w:val="22"/>
          </w:rPr>
          <w:fldChar w:fldCharType="end"/>
        </w:r>
      </w:hyperlink>
    </w:p>
    <w:p w14:paraId="126B9AA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5" w:history="1">
        <w:r w:rsidR="008E1B82" w:rsidRPr="008E1B82">
          <w:rPr>
            <w:rStyle w:val="Hiperligao"/>
            <w:rFonts w:ascii="Arial Narrow" w:hAnsi="Arial Narrow"/>
            <w:noProof/>
            <w:sz w:val="22"/>
            <w:szCs w:val="22"/>
          </w:rPr>
          <w:t>Cláusula 20.ª - Patentes, licenças, marcas de fabrico ou de comércio e desenhos registados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18</w:t>
        </w:r>
        <w:r w:rsidR="008E1B82" w:rsidRPr="008E1B82">
          <w:rPr>
            <w:rFonts w:ascii="Arial Narrow" w:hAnsi="Arial Narrow"/>
            <w:noProof/>
            <w:webHidden/>
            <w:sz w:val="22"/>
            <w:szCs w:val="22"/>
          </w:rPr>
          <w:fldChar w:fldCharType="end"/>
        </w:r>
      </w:hyperlink>
    </w:p>
    <w:p w14:paraId="45186C6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6" w:history="1">
        <w:r w:rsidR="008E1B82" w:rsidRPr="008E1B82">
          <w:rPr>
            <w:rStyle w:val="Hiperligao"/>
            <w:rFonts w:ascii="Arial Narrow" w:hAnsi="Arial Narrow"/>
            <w:noProof/>
            <w:sz w:val="22"/>
            <w:szCs w:val="22"/>
          </w:rPr>
          <w:t>Cláusula 21.ª - Execução simultânea de outros trabalhos no local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18</w:t>
        </w:r>
        <w:r w:rsidR="008E1B82" w:rsidRPr="008E1B82">
          <w:rPr>
            <w:rFonts w:ascii="Arial Narrow" w:hAnsi="Arial Narrow"/>
            <w:noProof/>
            <w:webHidden/>
            <w:sz w:val="22"/>
            <w:szCs w:val="22"/>
          </w:rPr>
          <w:fldChar w:fldCharType="end"/>
        </w:r>
      </w:hyperlink>
    </w:p>
    <w:p w14:paraId="5502A72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7" w:history="1">
        <w:r w:rsidR="008E1B82" w:rsidRPr="008E1B82">
          <w:rPr>
            <w:rStyle w:val="Hiperligao"/>
            <w:rFonts w:ascii="Arial Narrow" w:hAnsi="Arial Narrow"/>
            <w:noProof/>
            <w:sz w:val="22"/>
            <w:szCs w:val="22"/>
          </w:rPr>
          <w:t>Cláusula 22.ª - Encargos do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19</w:t>
        </w:r>
        <w:r w:rsidR="008E1B82" w:rsidRPr="008E1B82">
          <w:rPr>
            <w:rFonts w:ascii="Arial Narrow" w:hAnsi="Arial Narrow"/>
            <w:noProof/>
            <w:webHidden/>
            <w:sz w:val="22"/>
            <w:szCs w:val="22"/>
          </w:rPr>
          <w:fldChar w:fldCharType="end"/>
        </w:r>
      </w:hyperlink>
    </w:p>
    <w:p w14:paraId="61D405F8"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8" w:history="1">
        <w:r w:rsidR="008E1B82" w:rsidRPr="008E1B82">
          <w:rPr>
            <w:rStyle w:val="Hiperligao"/>
            <w:rFonts w:ascii="Arial Narrow" w:hAnsi="Arial Narrow"/>
            <w:noProof/>
            <w:sz w:val="22"/>
            <w:szCs w:val="22"/>
          </w:rPr>
          <w:t>Cláusula 23.ª - Outros encargos do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20</w:t>
        </w:r>
        <w:r w:rsidR="008E1B82" w:rsidRPr="008E1B82">
          <w:rPr>
            <w:rFonts w:ascii="Arial Narrow" w:hAnsi="Arial Narrow"/>
            <w:noProof/>
            <w:webHidden/>
            <w:sz w:val="22"/>
            <w:szCs w:val="22"/>
          </w:rPr>
          <w:fldChar w:fldCharType="end"/>
        </w:r>
      </w:hyperlink>
    </w:p>
    <w:p w14:paraId="1DF5E3C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09" w:history="1">
        <w:r w:rsidR="008E1B82" w:rsidRPr="008E1B82">
          <w:rPr>
            <w:rStyle w:val="Hiperligao"/>
            <w:rFonts w:ascii="Arial Narrow" w:hAnsi="Arial Narrow"/>
            <w:noProof/>
            <w:sz w:val="22"/>
            <w:szCs w:val="22"/>
          </w:rPr>
          <w:t>Secção IV - Pessoal</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_Toc505598409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21</w:t>
        </w:r>
        <w:r w:rsidR="008E1B82" w:rsidRPr="008E1B82">
          <w:rPr>
            <w:rFonts w:ascii="Arial Narrow" w:hAnsi="Arial Narrow"/>
            <w:noProof/>
            <w:webHidden/>
            <w:sz w:val="22"/>
            <w:szCs w:val="22"/>
          </w:rPr>
          <w:fldChar w:fldCharType="end"/>
        </w:r>
      </w:hyperlink>
    </w:p>
    <w:p w14:paraId="7D2FCCE3"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0" w:history="1">
        <w:r w:rsidR="008E1B82" w:rsidRPr="008E1B82">
          <w:rPr>
            <w:rStyle w:val="Hiperligao"/>
            <w:rFonts w:ascii="Arial Narrow" w:hAnsi="Arial Narrow"/>
            <w:noProof/>
            <w:sz w:val="22"/>
            <w:szCs w:val="22"/>
          </w:rPr>
          <w:t>Cláusula 24.ª - Obrigações gerais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21</w:t>
        </w:r>
        <w:r w:rsidR="008E1B82" w:rsidRPr="008E1B82">
          <w:rPr>
            <w:rFonts w:ascii="Arial Narrow" w:hAnsi="Arial Narrow"/>
            <w:noProof/>
            <w:webHidden/>
            <w:sz w:val="22"/>
            <w:szCs w:val="22"/>
          </w:rPr>
          <w:fldChar w:fldCharType="end"/>
        </w:r>
      </w:hyperlink>
    </w:p>
    <w:p w14:paraId="2DD415E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1" w:history="1">
        <w:r w:rsidR="008E1B82" w:rsidRPr="008E1B82">
          <w:rPr>
            <w:rStyle w:val="Hiperligao"/>
            <w:rFonts w:ascii="Arial Narrow" w:hAnsi="Arial Narrow"/>
            <w:noProof/>
            <w:sz w:val="22"/>
            <w:szCs w:val="22"/>
          </w:rPr>
          <w:t>Cláusula 25.ª - Horário de trabalho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22</w:t>
        </w:r>
        <w:r w:rsidR="008E1B82" w:rsidRPr="008E1B82">
          <w:rPr>
            <w:rFonts w:ascii="Arial Narrow" w:hAnsi="Arial Narrow"/>
            <w:noProof/>
            <w:webHidden/>
            <w:sz w:val="22"/>
            <w:szCs w:val="22"/>
          </w:rPr>
          <w:fldChar w:fldCharType="end"/>
        </w:r>
      </w:hyperlink>
    </w:p>
    <w:p w14:paraId="3C58247E"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2" w:history="1">
        <w:r w:rsidR="008E1B82" w:rsidRPr="008E1B82">
          <w:rPr>
            <w:rStyle w:val="Hiperligao"/>
            <w:rFonts w:ascii="Arial Narrow" w:hAnsi="Arial Narrow"/>
            <w:noProof/>
            <w:sz w:val="22"/>
            <w:szCs w:val="22"/>
          </w:rPr>
          <w:t>Cláusula 26.ª - Segurança, higiene e saúde no trabalho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22</w:t>
        </w:r>
        <w:r w:rsidR="008E1B82" w:rsidRPr="008E1B82">
          <w:rPr>
            <w:rFonts w:ascii="Arial Narrow" w:hAnsi="Arial Narrow"/>
            <w:noProof/>
            <w:webHidden/>
            <w:sz w:val="22"/>
            <w:szCs w:val="22"/>
          </w:rPr>
          <w:fldChar w:fldCharType="end"/>
        </w:r>
      </w:hyperlink>
    </w:p>
    <w:p w14:paraId="1C7CC1C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3" w:history="1">
        <w:r w:rsidR="008E1B82" w:rsidRPr="008E1B82">
          <w:rPr>
            <w:rStyle w:val="Hiperligao"/>
            <w:rFonts w:ascii="Arial Narrow" w:hAnsi="Arial Narrow"/>
            <w:noProof/>
            <w:sz w:val="22"/>
            <w:szCs w:val="22"/>
          </w:rPr>
          <w:t>Secção V - Seguros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24</w:t>
        </w:r>
        <w:r w:rsidR="008E1B82" w:rsidRPr="008E1B82">
          <w:rPr>
            <w:rFonts w:ascii="Arial Narrow" w:hAnsi="Arial Narrow"/>
            <w:noProof/>
            <w:webHidden/>
            <w:sz w:val="22"/>
            <w:szCs w:val="22"/>
          </w:rPr>
          <w:fldChar w:fldCharType="end"/>
        </w:r>
      </w:hyperlink>
    </w:p>
    <w:p w14:paraId="7921C3A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4" w:history="1">
        <w:r w:rsidR="008E1B82" w:rsidRPr="008E1B82">
          <w:rPr>
            <w:rStyle w:val="Hiperligao"/>
            <w:rFonts w:ascii="Arial Narrow" w:hAnsi="Arial Narrow"/>
            <w:noProof/>
            <w:sz w:val="22"/>
            <w:szCs w:val="22"/>
          </w:rPr>
          <w:t>Cláusula 27.ª - Contratos de seguro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24</w:t>
        </w:r>
        <w:r w:rsidR="008E1B82" w:rsidRPr="008E1B82">
          <w:rPr>
            <w:rFonts w:ascii="Arial Narrow" w:hAnsi="Arial Narrow"/>
            <w:noProof/>
            <w:webHidden/>
            <w:sz w:val="22"/>
            <w:szCs w:val="22"/>
          </w:rPr>
          <w:fldChar w:fldCharType="end"/>
        </w:r>
      </w:hyperlink>
    </w:p>
    <w:p w14:paraId="1F5AF25F"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5" w:history="1">
        <w:r w:rsidR="008E1B82" w:rsidRPr="008E1B82">
          <w:rPr>
            <w:rStyle w:val="Hiperligao"/>
            <w:rFonts w:ascii="Arial Narrow" w:hAnsi="Arial Narrow"/>
            <w:noProof/>
            <w:sz w:val="22"/>
            <w:szCs w:val="22"/>
          </w:rPr>
          <w:t>Cláusula 28.ª - Outros sinistros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25</w:t>
        </w:r>
        <w:r w:rsidR="008E1B82" w:rsidRPr="008E1B82">
          <w:rPr>
            <w:rFonts w:ascii="Arial Narrow" w:hAnsi="Arial Narrow"/>
            <w:noProof/>
            <w:webHidden/>
            <w:sz w:val="22"/>
            <w:szCs w:val="22"/>
          </w:rPr>
          <w:fldChar w:fldCharType="end"/>
        </w:r>
      </w:hyperlink>
    </w:p>
    <w:p w14:paraId="7F10FC27"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6" w:history="1">
        <w:r w:rsidR="008E1B82" w:rsidRPr="008E1B82">
          <w:rPr>
            <w:rStyle w:val="Hiperligao"/>
            <w:rFonts w:ascii="Arial Narrow" w:hAnsi="Arial Narrow"/>
            <w:noProof/>
            <w:sz w:val="22"/>
            <w:szCs w:val="22"/>
          </w:rPr>
          <w:t>Capítulo III - Obrigações do dono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25</w:t>
        </w:r>
        <w:r w:rsidR="008E1B82" w:rsidRPr="008E1B82">
          <w:rPr>
            <w:rFonts w:ascii="Arial Narrow" w:hAnsi="Arial Narrow"/>
            <w:noProof/>
            <w:webHidden/>
            <w:sz w:val="22"/>
            <w:szCs w:val="22"/>
          </w:rPr>
          <w:fldChar w:fldCharType="end"/>
        </w:r>
      </w:hyperlink>
    </w:p>
    <w:p w14:paraId="49A6559C"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7" w:history="1">
        <w:r w:rsidR="008E1B82" w:rsidRPr="008E1B82">
          <w:rPr>
            <w:rStyle w:val="Hiperligao"/>
            <w:rFonts w:ascii="Arial Narrow" w:hAnsi="Arial Narrow"/>
            <w:noProof/>
            <w:sz w:val="22"/>
            <w:szCs w:val="22"/>
          </w:rPr>
          <w:t>Cláusula 29.ª - Preço e condições de pagamento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25</w:t>
        </w:r>
        <w:r w:rsidR="008E1B82" w:rsidRPr="008E1B82">
          <w:rPr>
            <w:rFonts w:ascii="Arial Narrow" w:hAnsi="Arial Narrow"/>
            <w:noProof/>
            <w:webHidden/>
            <w:sz w:val="22"/>
            <w:szCs w:val="22"/>
          </w:rPr>
          <w:fldChar w:fldCharType="end"/>
        </w:r>
      </w:hyperlink>
    </w:p>
    <w:p w14:paraId="0D2F1BAA"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8" w:history="1">
        <w:r w:rsidR="008E1B82" w:rsidRPr="008E1B82">
          <w:rPr>
            <w:rStyle w:val="Hiperligao"/>
            <w:rFonts w:ascii="Arial Narrow" w:hAnsi="Arial Narrow"/>
            <w:noProof/>
            <w:sz w:val="22"/>
            <w:szCs w:val="22"/>
          </w:rPr>
          <w:t>Cláusula 30.ª - Adiantamentos ao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27</w:t>
        </w:r>
        <w:r w:rsidR="008E1B82" w:rsidRPr="008E1B82">
          <w:rPr>
            <w:rFonts w:ascii="Arial Narrow" w:hAnsi="Arial Narrow"/>
            <w:noProof/>
            <w:webHidden/>
            <w:sz w:val="22"/>
            <w:szCs w:val="22"/>
          </w:rPr>
          <w:fldChar w:fldCharType="end"/>
        </w:r>
      </w:hyperlink>
    </w:p>
    <w:p w14:paraId="63450200"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19" w:history="1">
        <w:r w:rsidR="008E1B82" w:rsidRPr="008E1B82">
          <w:rPr>
            <w:rStyle w:val="Hiperligao"/>
            <w:rFonts w:ascii="Arial Narrow" w:hAnsi="Arial Narrow"/>
            <w:noProof/>
            <w:sz w:val="22"/>
            <w:szCs w:val="22"/>
          </w:rPr>
          <w:t>Cláusula 31.ª - Descontos nos pagamentos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_Toc505598419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27</w:t>
        </w:r>
        <w:r w:rsidR="008E1B82" w:rsidRPr="008E1B82">
          <w:rPr>
            <w:rFonts w:ascii="Arial Narrow" w:hAnsi="Arial Narrow"/>
            <w:noProof/>
            <w:webHidden/>
            <w:sz w:val="22"/>
            <w:szCs w:val="22"/>
          </w:rPr>
          <w:fldChar w:fldCharType="end"/>
        </w:r>
      </w:hyperlink>
    </w:p>
    <w:p w14:paraId="696AB182"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0" w:history="1">
        <w:r w:rsidR="008E1B82" w:rsidRPr="008E1B82">
          <w:rPr>
            <w:rStyle w:val="Hiperligao"/>
            <w:rFonts w:ascii="Arial Narrow" w:hAnsi="Arial Narrow"/>
            <w:noProof/>
            <w:sz w:val="22"/>
            <w:szCs w:val="22"/>
          </w:rPr>
          <w:t>Cláusula 32.ª - Mora no pagamento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28</w:t>
        </w:r>
        <w:r w:rsidR="008E1B82" w:rsidRPr="008E1B82">
          <w:rPr>
            <w:rFonts w:ascii="Arial Narrow" w:hAnsi="Arial Narrow"/>
            <w:noProof/>
            <w:webHidden/>
            <w:sz w:val="22"/>
            <w:szCs w:val="22"/>
          </w:rPr>
          <w:fldChar w:fldCharType="end"/>
        </w:r>
      </w:hyperlink>
    </w:p>
    <w:p w14:paraId="3D28BD9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1" w:history="1">
        <w:r w:rsidR="008E1B82" w:rsidRPr="008E1B82">
          <w:rPr>
            <w:rStyle w:val="Hiperligao"/>
            <w:rFonts w:ascii="Arial Narrow" w:hAnsi="Arial Narrow"/>
            <w:noProof/>
            <w:sz w:val="22"/>
            <w:szCs w:val="22"/>
          </w:rPr>
          <w:t>Cláusula 33.ª - Revisão de preços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28</w:t>
        </w:r>
        <w:r w:rsidR="008E1B82" w:rsidRPr="008E1B82">
          <w:rPr>
            <w:rFonts w:ascii="Arial Narrow" w:hAnsi="Arial Narrow"/>
            <w:noProof/>
            <w:webHidden/>
            <w:sz w:val="22"/>
            <w:szCs w:val="22"/>
          </w:rPr>
          <w:fldChar w:fldCharType="end"/>
        </w:r>
      </w:hyperlink>
    </w:p>
    <w:p w14:paraId="5EFD2862"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2" w:history="1">
        <w:r w:rsidR="008E1B82" w:rsidRPr="008E1B82">
          <w:rPr>
            <w:rStyle w:val="Hiperligao"/>
            <w:rFonts w:ascii="Arial Narrow" w:hAnsi="Arial Narrow"/>
            <w:noProof/>
            <w:sz w:val="22"/>
            <w:szCs w:val="22"/>
          </w:rPr>
          <w:t>Capítulo IV - Representação das partes e controlo da execução do contrato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29</w:t>
        </w:r>
        <w:r w:rsidR="008E1B82" w:rsidRPr="008E1B82">
          <w:rPr>
            <w:rFonts w:ascii="Arial Narrow" w:hAnsi="Arial Narrow"/>
            <w:noProof/>
            <w:webHidden/>
            <w:sz w:val="22"/>
            <w:szCs w:val="22"/>
          </w:rPr>
          <w:fldChar w:fldCharType="end"/>
        </w:r>
      </w:hyperlink>
    </w:p>
    <w:p w14:paraId="31032719"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3" w:history="1">
        <w:r w:rsidR="008E1B82" w:rsidRPr="008E1B82">
          <w:rPr>
            <w:rStyle w:val="Hiperligao"/>
            <w:rFonts w:ascii="Arial Narrow" w:hAnsi="Arial Narrow"/>
            <w:noProof/>
            <w:sz w:val="22"/>
            <w:szCs w:val="22"/>
          </w:rPr>
          <w:t>Cláusula 34.ª - Representação do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29</w:t>
        </w:r>
        <w:r w:rsidR="008E1B82" w:rsidRPr="008E1B82">
          <w:rPr>
            <w:rFonts w:ascii="Arial Narrow" w:hAnsi="Arial Narrow"/>
            <w:noProof/>
            <w:webHidden/>
            <w:sz w:val="22"/>
            <w:szCs w:val="22"/>
          </w:rPr>
          <w:fldChar w:fldCharType="end"/>
        </w:r>
      </w:hyperlink>
    </w:p>
    <w:p w14:paraId="60FFA859"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4" w:history="1">
        <w:r w:rsidR="008E1B82" w:rsidRPr="008E1B82">
          <w:rPr>
            <w:rStyle w:val="Hiperligao"/>
            <w:rFonts w:ascii="Arial Narrow" w:hAnsi="Arial Narrow"/>
            <w:noProof/>
            <w:sz w:val="22"/>
            <w:szCs w:val="22"/>
          </w:rPr>
          <w:t>Cláusula 35.ª - Representação do dono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30</w:t>
        </w:r>
        <w:r w:rsidR="008E1B82" w:rsidRPr="008E1B82">
          <w:rPr>
            <w:rFonts w:ascii="Arial Narrow" w:hAnsi="Arial Narrow"/>
            <w:noProof/>
            <w:webHidden/>
            <w:sz w:val="22"/>
            <w:szCs w:val="22"/>
          </w:rPr>
          <w:fldChar w:fldCharType="end"/>
        </w:r>
      </w:hyperlink>
    </w:p>
    <w:p w14:paraId="4AEA35FF"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5" w:history="1">
        <w:r w:rsidR="008E1B82" w:rsidRPr="008E1B82">
          <w:rPr>
            <w:rStyle w:val="Hiperligao"/>
            <w:rFonts w:ascii="Arial Narrow" w:hAnsi="Arial Narrow"/>
            <w:noProof/>
            <w:sz w:val="22"/>
            <w:szCs w:val="22"/>
          </w:rPr>
          <w:t>Cláusula 36.ª - Livro de registo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30</w:t>
        </w:r>
        <w:r w:rsidR="008E1B82" w:rsidRPr="008E1B82">
          <w:rPr>
            <w:rFonts w:ascii="Arial Narrow" w:hAnsi="Arial Narrow"/>
            <w:noProof/>
            <w:webHidden/>
            <w:sz w:val="22"/>
            <w:szCs w:val="22"/>
          </w:rPr>
          <w:fldChar w:fldCharType="end"/>
        </w:r>
      </w:hyperlink>
    </w:p>
    <w:p w14:paraId="16266569"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6" w:history="1">
        <w:r w:rsidR="008E1B82" w:rsidRPr="008E1B82">
          <w:rPr>
            <w:rStyle w:val="Hiperligao"/>
            <w:rFonts w:ascii="Arial Narrow" w:hAnsi="Arial Narrow"/>
            <w:noProof/>
            <w:sz w:val="22"/>
            <w:szCs w:val="22"/>
          </w:rPr>
          <w:t>Capítulo V - Receção e liquidação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31</w:t>
        </w:r>
        <w:r w:rsidR="008E1B82" w:rsidRPr="008E1B82">
          <w:rPr>
            <w:rFonts w:ascii="Arial Narrow" w:hAnsi="Arial Narrow"/>
            <w:noProof/>
            <w:webHidden/>
            <w:sz w:val="22"/>
            <w:szCs w:val="22"/>
          </w:rPr>
          <w:fldChar w:fldCharType="end"/>
        </w:r>
      </w:hyperlink>
    </w:p>
    <w:p w14:paraId="5A0D2497"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7" w:history="1">
        <w:r w:rsidR="008E1B82" w:rsidRPr="008E1B82">
          <w:rPr>
            <w:rStyle w:val="Hiperligao"/>
            <w:rFonts w:ascii="Arial Narrow" w:hAnsi="Arial Narrow"/>
            <w:noProof/>
            <w:sz w:val="22"/>
            <w:szCs w:val="22"/>
          </w:rPr>
          <w:t>Cláusula 37.ª - Receção provisória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31</w:t>
        </w:r>
        <w:r w:rsidR="008E1B82" w:rsidRPr="008E1B82">
          <w:rPr>
            <w:rFonts w:ascii="Arial Narrow" w:hAnsi="Arial Narrow"/>
            <w:noProof/>
            <w:webHidden/>
            <w:sz w:val="22"/>
            <w:szCs w:val="22"/>
          </w:rPr>
          <w:fldChar w:fldCharType="end"/>
        </w:r>
      </w:hyperlink>
    </w:p>
    <w:p w14:paraId="45419E94"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8" w:history="1">
        <w:r w:rsidR="008E1B82" w:rsidRPr="008E1B82">
          <w:rPr>
            <w:rStyle w:val="Hiperligao"/>
            <w:rFonts w:ascii="Arial Narrow" w:hAnsi="Arial Narrow"/>
            <w:noProof/>
            <w:sz w:val="22"/>
            <w:szCs w:val="22"/>
          </w:rPr>
          <w:t>Cláusula 38.ª - Prazo de garantia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32</w:t>
        </w:r>
        <w:r w:rsidR="008E1B82" w:rsidRPr="008E1B82">
          <w:rPr>
            <w:rFonts w:ascii="Arial Narrow" w:hAnsi="Arial Narrow"/>
            <w:noProof/>
            <w:webHidden/>
            <w:sz w:val="22"/>
            <w:szCs w:val="22"/>
          </w:rPr>
          <w:fldChar w:fldCharType="end"/>
        </w:r>
      </w:hyperlink>
    </w:p>
    <w:p w14:paraId="016D78EC"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29" w:history="1">
        <w:r w:rsidR="008E1B82" w:rsidRPr="008E1B82">
          <w:rPr>
            <w:rStyle w:val="Hiperligao"/>
            <w:rFonts w:ascii="Arial Narrow" w:hAnsi="Arial Narrow"/>
            <w:noProof/>
            <w:sz w:val="22"/>
            <w:szCs w:val="22"/>
          </w:rPr>
          <w:t>Cláusula 39.ª - Receção definitiva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_Toc505598429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32</w:t>
        </w:r>
        <w:r w:rsidR="008E1B82" w:rsidRPr="008E1B82">
          <w:rPr>
            <w:rFonts w:ascii="Arial Narrow" w:hAnsi="Arial Narrow"/>
            <w:noProof/>
            <w:webHidden/>
            <w:sz w:val="22"/>
            <w:szCs w:val="22"/>
          </w:rPr>
          <w:fldChar w:fldCharType="end"/>
        </w:r>
      </w:hyperlink>
    </w:p>
    <w:p w14:paraId="5FC4B173"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0" w:history="1">
        <w:r w:rsidR="008E1B82" w:rsidRPr="008E1B82">
          <w:rPr>
            <w:rStyle w:val="Hiperligao"/>
            <w:rFonts w:ascii="Arial Narrow" w:hAnsi="Arial Narrow"/>
            <w:noProof/>
            <w:sz w:val="22"/>
            <w:szCs w:val="22"/>
          </w:rPr>
          <w:t>Cláusula 40.ª - Restituição dos depósitos e quantias retidas e liberação da caução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33</w:t>
        </w:r>
        <w:r w:rsidR="008E1B82" w:rsidRPr="008E1B82">
          <w:rPr>
            <w:rFonts w:ascii="Arial Narrow" w:hAnsi="Arial Narrow"/>
            <w:noProof/>
            <w:webHidden/>
            <w:sz w:val="22"/>
            <w:szCs w:val="22"/>
          </w:rPr>
          <w:fldChar w:fldCharType="end"/>
        </w:r>
      </w:hyperlink>
    </w:p>
    <w:p w14:paraId="17D8801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1" w:history="1">
        <w:r w:rsidR="008E1B82" w:rsidRPr="008E1B82">
          <w:rPr>
            <w:rStyle w:val="Hiperligao"/>
            <w:rFonts w:ascii="Arial Narrow" w:hAnsi="Arial Narrow"/>
            <w:noProof/>
            <w:sz w:val="22"/>
            <w:szCs w:val="22"/>
          </w:rPr>
          <w:t>Capítulo VI - Disposições finais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_Toc505598431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34</w:t>
        </w:r>
        <w:r w:rsidR="008E1B82" w:rsidRPr="008E1B82">
          <w:rPr>
            <w:rFonts w:ascii="Arial Narrow" w:hAnsi="Arial Narrow"/>
            <w:noProof/>
            <w:webHidden/>
            <w:sz w:val="22"/>
            <w:szCs w:val="22"/>
          </w:rPr>
          <w:fldChar w:fldCharType="end"/>
        </w:r>
      </w:hyperlink>
    </w:p>
    <w:p w14:paraId="67B5D1B5"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2" w:history="1">
        <w:r w:rsidR="008E1B82" w:rsidRPr="008E1B82">
          <w:rPr>
            <w:rStyle w:val="Hiperligao"/>
            <w:rFonts w:ascii="Arial Narrow" w:hAnsi="Arial Narrow"/>
            <w:noProof/>
            <w:sz w:val="22"/>
            <w:szCs w:val="22"/>
          </w:rPr>
          <w:t>Cláusula 41.ª - Deveres de informação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_Toc505598432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34</w:t>
        </w:r>
        <w:r w:rsidR="008E1B82" w:rsidRPr="008E1B82">
          <w:rPr>
            <w:rFonts w:ascii="Arial Narrow" w:hAnsi="Arial Narrow"/>
            <w:noProof/>
            <w:webHidden/>
            <w:sz w:val="22"/>
            <w:szCs w:val="22"/>
          </w:rPr>
          <w:fldChar w:fldCharType="end"/>
        </w:r>
      </w:hyperlink>
    </w:p>
    <w:p w14:paraId="453AFC2C"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3" w:history="1">
        <w:r w:rsidR="008E1B82" w:rsidRPr="008E1B82">
          <w:rPr>
            <w:rStyle w:val="Hiperligao"/>
            <w:rFonts w:ascii="Arial Narrow" w:hAnsi="Arial Narrow"/>
            <w:noProof/>
            <w:sz w:val="22"/>
            <w:szCs w:val="22"/>
          </w:rPr>
          <w:t>Cláusula 42.ª - Subcontratação e cessão da posição contratual</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_Toc505598433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34</w:t>
        </w:r>
        <w:r w:rsidR="008E1B82" w:rsidRPr="008E1B82">
          <w:rPr>
            <w:rFonts w:ascii="Arial Narrow" w:hAnsi="Arial Narrow"/>
            <w:noProof/>
            <w:webHidden/>
            <w:sz w:val="22"/>
            <w:szCs w:val="22"/>
          </w:rPr>
          <w:fldChar w:fldCharType="end"/>
        </w:r>
      </w:hyperlink>
    </w:p>
    <w:p w14:paraId="02E901A6"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4" w:history="1">
        <w:r w:rsidR="008E1B82" w:rsidRPr="008E1B82">
          <w:rPr>
            <w:rStyle w:val="Hiperligao"/>
            <w:rFonts w:ascii="Arial Narrow" w:hAnsi="Arial Narrow"/>
            <w:noProof/>
            <w:sz w:val="22"/>
            <w:szCs w:val="22"/>
          </w:rPr>
          <w:t>Cláusula 43.ª - Resolução do contrato pelo dono da obra</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_Toc505598434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35</w:t>
        </w:r>
        <w:r w:rsidR="008E1B82" w:rsidRPr="008E1B82">
          <w:rPr>
            <w:rFonts w:ascii="Arial Narrow" w:hAnsi="Arial Narrow"/>
            <w:noProof/>
            <w:webHidden/>
            <w:sz w:val="22"/>
            <w:szCs w:val="22"/>
          </w:rPr>
          <w:fldChar w:fldCharType="end"/>
        </w:r>
      </w:hyperlink>
    </w:p>
    <w:p w14:paraId="3FF0F2B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5" w:history="1">
        <w:r w:rsidR="008E1B82" w:rsidRPr="008E1B82">
          <w:rPr>
            <w:rStyle w:val="Hiperligao"/>
            <w:rFonts w:ascii="Arial Narrow" w:hAnsi="Arial Narrow"/>
            <w:noProof/>
            <w:sz w:val="22"/>
            <w:szCs w:val="22"/>
          </w:rPr>
          <w:t>Cláusula 44.ª - Resolução do contrato pelo empreiteiro</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_Toc505598435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37</w:t>
        </w:r>
        <w:r w:rsidR="008E1B82" w:rsidRPr="008E1B82">
          <w:rPr>
            <w:rFonts w:ascii="Arial Narrow" w:hAnsi="Arial Narrow"/>
            <w:noProof/>
            <w:webHidden/>
            <w:sz w:val="22"/>
            <w:szCs w:val="22"/>
          </w:rPr>
          <w:fldChar w:fldCharType="end"/>
        </w:r>
      </w:hyperlink>
    </w:p>
    <w:p w14:paraId="199CB6F8"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6" w:history="1">
        <w:r w:rsidR="008E1B82" w:rsidRPr="008E1B82">
          <w:rPr>
            <w:rStyle w:val="Hiperligao"/>
            <w:rFonts w:ascii="Arial Narrow" w:hAnsi="Arial Narrow"/>
            <w:noProof/>
            <w:sz w:val="22"/>
            <w:szCs w:val="22"/>
          </w:rPr>
          <w:t>Cláusula 45.ª - Foro competente</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_Toc505598436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38</w:t>
        </w:r>
        <w:r w:rsidR="008E1B82" w:rsidRPr="008E1B82">
          <w:rPr>
            <w:rFonts w:ascii="Arial Narrow" w:hAnsi="Arial Narrow"/>
            <w:noProof/>
            <w:webHidden/>
            <w:sz w:val="22"/>
            <w:szCs w:val="22"/>
          </w:rPr>
          <w:fldChar w:fldCharType="end"/>
        </w:r>
      </w:hyperlink>
    </w:p>
    <w:p w14:paraId="2C241A1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7" w:history="1">
        <w:r w:rsidR="008E1B82" w:rsidRPr="008E1B82">
          <w:rPr>
            <w:rStyle w:val="Hiperligao"/>
            <w:rFonts w:ascii="Arial Narrow" w:hAnsi="Arial Narrow"/>
            <w:noProof/>
            <w:sz w:val="22"/>
            <w:szCs w:val="22"/>
          </w:rPr>
          <w:t>Cláusula 46.ª - Arbitragem</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_Toc505598437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38</w:t>
        </w:r>
        <w:r w:rsidR="008E1B82" w:rsidRPr="008E1B82">
          <w:rPr>
            <w:rFonts w:ascii="Arial Narrow" w:hAnsi="Arial Narrow"/>
            <w:noProof/>
            <w:webHidden/>
            <w:sz w:val="22"/>
            <w:szCs w:val="22"/>
          </w:rPr>
          <w:fldChar w:fldCharType="end"/>
        </w:r>
      </w:hyperlink>
    </w:p>
    <w:p w14:paraId="0008CD14"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8" w:history="1">
        <w:r w:rsidR="008E1B82" w:rsidRPr="008E1B82">
          <w:rPr>
            <w:rStyle w:val="Hiperligao"/>
            <w:rFonts w:ascii="Arial Narrow" w:hAnsi="Arial Narrow"/>
            <w:noProof/>
            <w:sz w:val="22"/>
            <w:szCs w:val="22"/>
          </w:rPr>
          <w:t>Cláusula 47.ª - Comunicações e notificações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_Toc505598438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39</w:t>
        </w:r>
        <w:r w:rsidR="008E1B82" w:rsidRPr="008E1B82">
          <w:rPr>
            <w:rFonts w:ascii="Arial Narrow" w:hAnsi="Arial Narrow"/>
            <w:noProof/>
            <w:webHidden/>
            <w:sz w:val="22"/>
            <w:szCs w:val="22"/>
          </w:rPr>
          <w:fldChar w:fldCharType="end"/>
        </w:r>
      </w:hyperlink>
    </w:p>
    <w:p w14:paraId="6CB03601"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39" w:history="1">
        <w:r w:rsidR="008E1B82" w:rsidRPr="008E1B82">
          <w:rPr>
            <w:rStyle w:val="Hiperligao"/>
            <w:rFonts w:ascii="Arial Narrow" w:hAnsi="Arial Narrow"/>
            <w:noProof/>
            <w:sz w:val="22"/>
            <w:szCs w:val="22"/>
          </w:rPr>
          <w:t>Cláusula 48.ª - Contagem dos prazos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_Toc505598439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39</w:t>
        </w:r>
        <w:r w:rsidR="008E1B82" w:rsidRPr="008E1B82">
          <w:rPr>
            <w:rFonts w:ascii="Arial Narrow" w:hAnsi="Arial Narrow"/>
            <w:noProof/>
            <w:webHidden/>
            <w:sz w:val="22"/>
            <w:szCs w:val="22"/>
          </w:rPr>
          <w:fldChar w:fldCharType="end"/>
        </w:r>
      </w:hyperlink>
    </w:p>
    <w:p w14:paraId="3F14B7FB" w14:textId="77777777" w:rsidR="008E1B82" w:rsidRPr="008E1B82" w:rsidRDefault="00273C0E">
      <w:pPr>
        <w:pStyle w:val="ndice1"/>
        <w:tabs>
          <w:tab w:val="right" w:leader="dot" w:pos="9061"/>
        </w:tabs>
        <w:rPr>
          <w:rFonts w:ascii="Arial Narrow" w:eastAsiaTheme="minorEastAsia" w:hAnsi="Arial Narrow" w:cstheme="minorBidi"/>
          <w:noProof/>
          <w:sz w:val="22"/>
          <w:szCs w:val="22"/>
        </w:rPr>
      </w:pPr>
      <w:hyperlink w:anchor="_Toc505598440" w:history="1">
        <w:r w:rsidR="008E1B82" w:rsidRPr="008E1B82">
          <w:rPr>
            <w:rStyle w:val="Hiperligao"/>
            <w:rFonts w:ascii="Arial Narrow" w:hAnsi="Arial Narrow"/>
            <w:noProof/>
            <w:sz w:val="22"/>
            <w:szCs w:val="22"/>
          </w:rPr>
          <w:t>CLÁUSULAS TÉCNICAS GERAIS</w:t>
        </w:r>
        <w:r w:rsidR="008E1B82" w:rsidRPr="008E1B82">
          <w:rPr>
            <w:rFonts w:ascii="Arial Narrow" w:hAnsi="Arial Narrow"/>
            <w:noProof/>
            <w:webHidden/>
            <w:sz w:val="22"/>
            <w:szCs w:val="22"/>
          </w:rPr>
          <w:tab/>
        </w:r>
        <w:r w:rsidR="008E1B82" w:rsidRPr="008E1B82">
          <w:rPr>
            <w:rFonts w:ascii="Arial Narrow" w:hAnsi="Arial Narrow"/>
            <w:noProof/>
            <w:webHidden/>
            <w:sz w:val="22"/>
            <w:szCs w:val="22"/>
          </w:rPr>
          <w:fldChar w:fldCharType="begin"/>
        </w:r>
        <w:r w:rsidR="008E1B82" w:rsidRPr="008E1B82">
          <w:rPr>
            <w:rFonts w:ascii="Arial Narrow" w:hAnsi="Arial Narrow"/>
            <w:noProof/>
            <w:webHidden/>
            <w:sz w:val="22"/>
            <w:szCs w:val="22"/>
          </w:rPr>
          <w:instrText xml:space="preserve"> PAGEREF _Toc505598440 \h </w:instrText>
        </w:r>
        <w:r w:rsidR="008E1B82" w:rsidRPr="008E1B82">
          <w:rPr>
            <w:rFonts w:ascii="Arial Narrow" w:hAnsi="Arial Narrow"/>
            <w:noProof/>
            <w:webHidden/>
            <w:sz w:val="22"/>
            <w:szCs w:val="22"/>
          </w:rPr>
        </w:r>
        <w:r w:rsidR="008E1B82" w:rsidRPr="008E1B82">
          <w:rPr>
            <w:rFonts w:ascii="Arial Narrow" w:hAnsi="Arial Narrow"/>
            <w:noProof/>
            <w:webHidden/>
            <w:sz w:val="22"/>
            <w:szCs w:val="22"/>
          </w:rPr>
          <w:fldChar w:fldCharType="separate"/>
        </w:r>
        <w:r w:rsidR="00751046">
          <w:rPr>
            <w:rFonts w:ascii="Arial Narrow" w:hAnsi="Arial Narrow"/>
            <w:noProof/>
            <w:webHidden/>
            <w:sz w:val="22"/>
            <w:szCs w:val="22"/>
          </w:rPr>
          <w:t>40</w:t>
        </w:r>
        <w:r w:rsidR="008E1B82" w:rsidRPr="008E1B82">
          <w:rPr>
            <w:rFonts w:ascii="Arial Narrow" w:hAnsi="Arial Narrow"/>
            <w:noProof/>
            <w:webHidden/>
            <w:sz w:val="22"/>
            <w:szCs w:val="22"/>
          </w:rPr>
          <w:fldChar w:fldCharType="end"/>
        </w:r>
      </w:hyperlink>
    </w:p>
    <w:p w14:paraId="095F1C4C" w14:textId="2201E8E2" w:rsidR="00D204B2" w:rsidRPr="008E1B82" w:rsidRDefault="00221584" w:rsidP="009D28AC">
      <w:pPr>
        <w:autoSpaceDE w:val="0"/>
        <w:autoSpaceDN w:val="0"/>
        <w:adjustRightInd w:val="0"/>
        <w:spacing w:line="360" w:lineRule="auto"/>
        <w:jc w:val="center"/>
        <w:rPr>
          <w:rFonts w:ascii="Arial Narrow" w:hAnsi="Arial Narrow" w:cs="BookAntiqua"/>
          <w:b/>
          <w:sz w:val="22"/>
          <w:szCs w:val="22"/>
        </w:rPr>
      </w:pPr>
      <w:r w:rsidRPr="008E1B82">
        <w:rPr>
          <w:rFonts w:ascii="Arial Narrow" w:hAnsi="Arial Narrow" w:cs="BookAntiqua"/>
          <w:b/>
          <w:sz w:val="22"/>
          <w:szCs w:val="22"/>
        </w:rPr>
        <w:fldChar w:fldCharType="end"/>
      </w:r>
    </w:p>
    <w:p w14:paraId="418AF121" w14:textId="77777777" w:rsidR="00FF7C64" w:rsidRPr="008E1B82" w:rsidRDefault="00ED7EC5" w:rsidP="00ED7EC5">
      <w:pPr>
        <w:pStyle w:val="Corpodetexto"/>
        <w:ind w:left="720" w:hanging="720"/>
        <w:jc w:val="both"/>
        <w:rPr>
          <w:rFonts w:ascii="Arial Narrow" w:hAnsi="Arial Narrow"/>
          <w:b/>
          <w:szCs w:val="22"/>
        </w:rPr>
      </w:pPr>
      <w:r w:rsidRPr="008E1B82">
        <w:rPr>
          <w:rFonts w:ascii="Arial Narrow" w:hAnsi="Arial Narrow"/>
          <w:b/>
          <w:szCs w:val="22"/>
        </w:rPr>
        <w:t>NOTA</w:t>
      </w:r>
      <w:r w:rsidR="00FF7C64" w:rsidRPr="008E1B82">
        <w:rPr>
          <w:rFonts w:ascii="Arial Narrow" w:hAnsi="Arial Narrow"/>
          <w:b/>
          <w:szCs w:val="22"/>
        </w:rPr>
        <w:t>S</w:t>
      </w:r>
      <w:r w:rsidRPr="008E1B82">
        <w:rPr>
          <w:rFonts w:ascii="Arial Narrow" w:hAnsi="Arial Narrow"/>
          <w:b/>
          <w:szCs w:val="22"/>
        </w:rPr>
        <w:t xml:space="preserve">: </w:t>
      </w:r>
    </w:p>
    <w:p w14:paraId="7047B1F9" w14:textId="77777777" w:rsidR="00FF7C64" w:rsidRPr="008E1B82" w:rsidRDefault="00FF7C64" w:rsidP="00ED7EC5">
      <w:pPr>
        <w:pStyle w:val="Corpodetexto"/>
        <w:ind w:left="720" w:hanging="720"/>
        <w:jc w:val="both"/>
        <w:rPr>
          <w:rFonts w:ascii="Arial Narrow" w:hAnsi="Arial Narrow"/>
          <w:b/>
          <w:szCs w:val="22"/>
        </w:rPr>
      </w:pPr>
    </w:p>
    <w:p w14:paraId="095F1C4D" w14:textId="0A516977" w:rsidR="00ED7EC5" w:rsidRPr="008E1B82" w:rsidRDefault="00ED7EC5" w:rsidP="00FF7C64">
      <w:pPr>
        <w:pStyle w:val="Corpodetexto"/>
        <w:jc w:val="both"/>
        <w:rPr>
          <w:rFonts w:ascii="Arial Narrow" w:hAnsi="Arial Narrow"/>
          <w:szCs w:val="22"/>
        </w:rPr>
      </w:pPr>
      <w:r w:rsidRPr="008E1B82">
        <w:rPr>
          <w:rFonts w:ascii="Arial Narrow" w:hAnsi="Arial Narrow"/>
          <w:szCs w:val="22"/>
        </w:rPr>
        <w:t>As eventuais referências a marcas nas peças acima mencionadas deverão ser sempre interpretadas como contendo a expressão prévia “ou equivalente”, nos termos legalmente exigidos.</w:t>
      </w:r>
    </w:p>
    <w:p w14:paraId="095F1C52" w14:textId="77777777" w:rsidR="00A00EDE" w:rsidRDefault="00A00EDE" w:rsidP="009D28AC">
      <w:pPr>
        <w:autoSpaceDE w:val="0"/>
        <w:autoSpaceDN w:val="0"/>
        <w:adjustRightInd w:val="0"/>
        <w:spacing w:line="360" w:lineRule="auto"/>
        <w:jc w:val="center"/>
        <w:rPr>
          <w:rFonts w:ascii="Arial Narrow" w:hAnsi="Arial Narrow" w:cs="BookAntiqua"/>
          <w:b/>
        </w:rPr>
      </w:pPr>
    </w:p>
    <w:p w14:paraId="095F1C53" w14:textId="77777777" w:rsidR="00A00EDE" w:rsidRDefault="00A00EDE" w:rsidP="009D28AC">
      <w:pPr>
        <w:autoSpaceDE w:val="0"/>
        <w:autoSpaceDN w:val="0"/>
        <w:adjustRightInd w:val="0"/>
        <w:spacing w:line="360" w:lineRule="auto"/>
        <w:jc w:val="center"/>
        <w:rPr>
          <w:rFonts w:ascii="Arial Narrow" w:hAnsi="Arial Narrow" w:cs="BookAntiqua"/>
          <w:b/>
        </w:rPr>
      </w:pPr>
    </w:p>
    <w:p w14:paraId="6B773D90" w14:textId="77777777" w:rsidR="006F546B" w:rsidRDefault="006F546B" w:rsidP="009D28AC">
      <w:pPr>
        <w:autoSpaceDE w:val="0"/>
        <w:autoSpaceDN w:val="0"/>
        <w:adjustRightInd w:val="0"/>
        <w:spacing w:line="360" w:lineRule="auto"/>
        <w:jc w:val="center"/>
        <w:rPr>
          <w:rFonts w:ascii="Arial Narrow" w:hAnsi="Arial Narrow" w:cs="BookAntiqua"/>
          <w:b/>
        </w:rPr>
        <w:sectPr w:rsidR="006F546B" w:rsidSect="000D382C">
          <w:footerReference w:type="default" r:id="rId12"/>
          <w:pgSz w:w="11906" w:h="16838"/>
          <w:pgMar w:top="2659" w:right="1134" w:bottom="1134" w:left="1701" w:header="709" w:footer="709" w:gutter="0"/>
          <w:pgNumType w:start="1"/>
          <w:cols w:space="708"/>
          <w:docGrid w:linePitch="360"/>
        </w:sectPr>
      </w:pPr>
    </w:p>
    <w:p w14:paraId="095F1C58" w14:textId="4E24AF7A" w:rsidR="00FB35E8" w:rsidRPr="00221584" w:rsidRDefault="00FB35E8" w:rsidP="00221584">
      <w:pPr>
        <w:pStyle w:val="Cabealho1"/>
        <w:jc w:val="center"/>
        <w:rPr>
          <w:rFonts w:ascii="Arial Narrow" w:hAnsi="Arial Narrow"/>
          <w:sz w:val="24"/>
          <w:szCs w:val="24"/>
        </w:rPr>
      </w:pPr>
      <w:bookmarkStart w:id="1" w:name="_Toc505598381"/>
      <w:r w:rsidRPr="00221584">
        <w:rPr>
          <w:rFonts w:ascii="Arial Narrow" w:hAnsi="Arial Narrow"/>
          <w:color w:val="auto"/>
          <w:sz w:val="24"/>
          <w:szCs w:val="24"/>
        </w:rPr>
        <w:lastRenderedPageBreak/>
        <w:t>Capítulo I</w:t>
      </w:r>
      <w:r w:rsidR="00E749AB" w:rsidRPr="00221584">
        <w:rPr>
          <w:rFonts w:ascii="Arial Narrow" w:hAnsi="Arial Narrow"/>
          <w:color w:val="auto"/>
          <w:sz w:val="24"/>
          <w:szCs w:val="24"/>
        </w:rPr>
        <w:t xml:space="preserve"> - </w:t>
      </w:r>
      <w:r w:rsidRPr="00221584">
        <w:rPr>
          <w:rFonts w:ascii="Arial Narrow" w:hAnsi="Arial Narrow"/>
          <w:color w:val="auto"/>
          <w:sz w:val="24"/>
          <w:szCs w:val="24"/>
        </w:rPr>
        <w:t>Disposições iniciais</w:t>
      </w:r>
      <w:bookmarkEnd w:id="1"/>
    </w:p>
    <w:p w14:paraId="095F1C5A" w14:textId="6883DAB7" w:rsidR="00FB35E8" w:rsidRDefault="00FB35E8" w:rsidP="00221584">
      <w:pPr>
        <w:pStyle w:val="Cabealho1"/>
        <w:jc w:val="center"/>
        <w:rPr>
          <w:rFonts w:ascii="Arial Narrow" w:hAnsi="Arial Narrow"/>
          <w:color w:val="auto"/>
          <w:sz w:val="24"/>
          <w:szCs w:val="24"/>
        </w:rPr>
      </w:pPr>
      <w:bookmarkStart w:id="2" w:name="_Toc505598382"/>
      <w:r w:rsidRPr="00221584">
        <w:rPr>
          <w:rFonts w:ascii="Arial Narrow" w:hAnsi="Arial Narrow"/>
          <w:color w:val="auto"/>
          <w:sz w:val="24"/>
          <w:szCs w:val="24"/>
        </w:rPr>
        <w:t>Cláusula 1.ª</w:t>
      </w:r>
      <w:r w:rsidR="00E749AB" w:rsidRPr="00221584">
        <w:rPr>
          <w:rFonts w:ascii="Arial Narrow" w:hAnsi="Arial Narrow"/>
          <w:color w:val="auto"/>
          <w:sz w:val="24"/>
          <w:szCs w:val="24"/>
        </w:rPr>
        <w:t xml:space="preserve"> </w:t>
      </w:r>
      <w:r w:rsidR="006B42BB">
        <w:rPr>
          <w:rFonts w:ascii="Arial Narrow" w:hAnsi="Arial Narrow"/>
          <w:color w:val="auto"/>
          <w:sz w:val="24"/>
          <w:szCs w:val="24"/>
        </w:rPr>
        <w:t>–</w:t>
      </w:r>
      <w:r w:rsidR="00E749AB" w:rsidRPr="00221584">
        <w:rPr>
          <w:rFonts w:ascii="Arial Narrow" w:hAnsi="Arial Narrow"/>
          <w:color w:val="auto"/>
          <w:sz w:val="24"/>
          <w:szCs w:val="24"/>
        </w:rPr>
        <w:t xml:space="preserve"> </w:t>
      </w:r>
      <w:r w:rsidR="00A00EDE" w:rsidRPr="00221584">
        <w:rPr>
          <w:rFonts w:ascii="Arial Narrow" w:hAnsi="Arial Narrow"/>
          <w:color w:val="auto"/>
          <w:sz w:val="24"/>
          <w:szCs w:val="24"/>
        </w:rPr>
        <w:t>Objeto</w:t>
      </w:r>
      <w:bookmarkEnd w:id="2"/>
    </w:p>
    <w:p w14:paraId="7964C369" w14:textId="77777777" w:rsidR="006B42BB" w:rsidRPr="006B42BB" w:rsidRDefault="006B42BB" w:rsidP="006B42BB"/>
    <w:p w14:paraId="095F1C5C" w14:textId="3B7827FC" w:rsidR="005C1F0A" w:rsidRPr="0012618F" w:rsidRDefault="00FB35E8" w:rsidP="001D0501">
      <w:pPr>
        <w:numPr>
          <w:ilvl w:val="0"/>
          <w:numId w:val="2"/>
        </w:numPr>
        <w:autoSpaceDE w:val="0"/>
        <w:autoSpaceDN w:val="0"/>
        <w:adjustRightInd w:val="0"/>
        <w:spacing w:line="360" w:lineRule="auto"/>
        <w:jc w:val="both"/>
        <w:rPr>
          <w:rFonts w:ascii="Arial Narrow" w:hAnsi="Arial Narrow" w:cs="BookAntiqua"/>
          <w:i/>
        </w:rPr>
      </w:pPr>
      <w:r w:rsidRPr="0012618F">
        <w:rPr>
          <w:rFonts w:ascii="Arial Narrow" w:hAnsi="Arial Narrow" w:cs="BookAntiqua"/>
        </w:rPr>
        <w:t>O presente Caderno de Encargos compreende as cláusulas a incluir no</w:t>
      </w:r>
      <w:r w:rsidR="009D28AC" w:rsidRPr="0012618F">
        <w:rPr>
          <w:rFonts w:ascii="Arial Narrow" w:hAnsi="Arial Narrow" w:cs="BookAntiqua"/>
        </w:rPr>
        <w:t xml:space="preserve"> </w:t>
      </w:r>
      <w:r w:rsidRPr="0012618F">
        <w:rPr>
          <w:rFonts w:ascii="Arial Narrow" w:hAnsi="Arial Narrow" w:cs="BookAntiqua"/>
        </w:rPr>
        <w:t>Contrato a celebrar no âmbito do concurso para a realização da</w:t>
      </w:r>
      <w:r w:rsidR="00D02D47" w:rsidRPr="0012618F">
        <w:rPr>
          <w:rFonts w:ascii="Arial Narrow" w:hAnsi="Arial Narrow" w:cs="BookAntiqua"/>
        </w:rPr>
        <w:t xml:space="preserve"> empreitada de </w:t>
      </w:r>
      <w:r w:rsidR="00FB7190" w:rsidRPr="00FB7190">
        <w:rPr>
          <w:rFonts w:ascii="Arial Narrow" w:hAnsi="Arial Narrow" w:cs="BookAntiqua"/>
          <w:highlight w:val="yellow"/>
        </w:rPr>
        <w:t>….</w:t>
      </w:r>
    </w:p>
    <w:p w14:paraId="42C9C130" w14:textId="005816AC" w:rsidR="00E749AB" w:rsidRPr="00E749AB" w:rsidRDefault="00071042" w:rsidP="001D0501">
      <w:pPr>
        <w:numPr>
          <w:ilvl w:val="0"/>
          <w:numId w:val="2"/>
        </w:numPr>
        <w:autoSpaceDE w:val="0"/>
        <w:autoSpaceDN w:val="0"/>
        <w:adjustRightInd w:val="0"/>
        <w:spacing w:line="360" w:lineRule="auto"/>
        <w:jc w:val="both"/>
        <w:rPr>
          <w:rFonts w:ascii="Arial Narrow" w:hAnsi="Arial Narrow"/>
        </w:rPr>
      </w:pPr>
      <w:r w:rsidRPr="00E749AB">
        <w:rPr>
          <w:rFonts w:ascii="Arial Narrow" w:hAnsi="Arial Narrow" w:cs="BookAntiqua"/>
        </w:rPr>
        <w:t xml:space="preserve">A empreitada tem por </w:t>
      </w:r>
      <w:r w:rsidR="00A00EDE" w:rsidRPr="00E749AB">
        <w:rPr>
          <w:rFonts w:ascii="Arial Narrow" w:hAnsi="Arial Narrow" w:cs="BookAntiqua"/>
        </w:rPr>
        <w:t>objeto</w:t>
      </w:r>
      <w:r w:rsidRPr="00E749AB">
        <w:rPr>
          <w:rFonts w:ascii="Arial Narrow" w:hAnsi="Arial Narrow" w:cs="BookAntiqua"/>
        </w:rPr>
        <w:t xml:space="preserve"> a realização dos seguintes trabalhos:</w:t>
      </w:r>
      <w:r w:rsidR="00FB7190" w:rsidRPr="00E749AB">
        <w:rPr>
          <w:rFonts w:ascii="Arial Narrow" w:hAnsi="Arial Narrow" w:cs="BookAntiqua"/>
        </w:rPr>
        <w:t xml:space="preserve"> </w:t>
      </w:r>
      <w:r w:rsidR="00FB7190" w:rsidRPr="00E749AB">
        <w:rPr>
          <w:rFonts w:ascii="Arial Narrow" w:hAnsi="Arial Narrow" w:cs="BookAntiqua"/>
          <w:highlight w:val="yellow"/>
        </w:rPr>
        <w:t>…..,</w:t>
      </w:r>
      <w:r w:rsidR="00C50C34" w:rsidRPr="00E749AB">
        <w:rPr>
          <w:rFonts w:ascii="Arial Narrow" w:hAnsi="Arial Narrow"/>
          <w:b/>
        </w:rPr>
        <w:t xml:space="preserve"> </w:t>
      </w:r>
      <w:r w:rsidR="00C50C34" w:rsidRPr="00E749AB">
        <w:rPr>
          <w:rFonts w:ascii="Arial Narrow" w:hAnsi="Arial Narrow"/>
        </w:rPr>
        <w:t>de acordo com o projeto de execução</w:t>
      </w:r>
      <w:r w:rsidR="00E749AB" w:rsidRPr="00195982">
        <w:rPr>
          <w:rFonts w:ascii="Arial Narrow" w:hAnsi="Arial Narrow"/>
        </w:rPr>
        <w:t xml:space="preserve"> e restantes cláusulas deste caderno de encargos.</w:t>
      </w:r>
    </w:p>
    <w:p w14:paraId="095F1C60" w14:textId="5F6C078D" w:rsidR="009D28AC" w:rsidRDefault="00FB35E8" w:rsidP="00221584">
      <w:pPr>
        <w:pStyle w:val="Cabealho1"/>
        <w:jc w:val="center"/>
        <w:rPr>
          <w:rFonts w:ascii="Arial Narrow" w:hAnsi="Arial Narrow"/>
          <w:color w:val="auto"/>
          <w:sz w:val="24"/>
          <w:szCs w:val="24"/>
        </w:rPr>
      </w:pPr>
      <w:bookmarkStart w:id="3" w:name="_Toc505598383"/>
      <w:r w:rsidRPr="00221584">
        <w:rPr>
          <w:rFonts w:ascii="Arial Narrow" w:hAnsi="Arial Narrow"/>
          <w:color w:val="auto"/>
          <w:sz w:val="24"/>
          <w:szCs w:val="24"/>
        </w:rPr>
        <w:t>Cláusula 2.ª</w:t>
      </w:r>
      <w:r w:rsidR="00E749AB" w:rsidRPr="00221584">
        <w:rPr>
          <w:rFonts w:ascii="Arial Narrow" w:hAnsi="Arial Narrow"/>
          <w:color w:val="auto"/>
          <w:sz w:val="24"/>
          <w:szCs w:val="24"/>
        </w:rPr>
        <w:t xml:space="preserve"> - </w:t>
      </w:r>
      <w:r w:rsidRPr="00221584">
        <w:rPr>
          <w:rFonts w:ascii="Arial Narrow" w:hAnsi="Arial Narrow"/>
          <w:color w:val="auto"/>
          <w:sz w:val="24"/>
          <w:szCs w:val="24"/>
        </w:rPr>
        <w:t>Disposições por que se rege a empreitada</w:t>
      </w:r>
      <w:bookmarkEnd w:id="3"/>
    </w:p>
    <w:p w14:paraId="256A9877" w14:textId="77777777" w:rsidR="006B42BB" w:rsidRPr="006B42BB" w:rsidRDefault="006B42BB" w:rsidP="006B42BB"/>
    <w:p w14:paraId="095F1C62" w14:textId="77777777" w:rsidR="00FB35E8" w:rsidRDefault="00FB35E8" w:rsidP="001D0501">
      <w:pPr>
        <w:numPr>
          <w:ilvl w:val="0"/>
          <w:numId w:val="3"/>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 execução do Contrato obedece:</w:t>
      </w:r>
    </w:p>
    <w:p w14:paraId="095F1C63" w14:textId="793BE206" w:rsidR="00FB35E8" w:rsidRPr="00687859" w:rsidRDefault="00FB35E8" w:rsidP="001D0501">
      <w:pPr>
        <w:pStyle w:val="PargrafodaLista"/>
        <w:numPr>
          <w:ilvl w:val="1"/>
          <w:numId w:val="46"/>
        </w:numPr>
        <w:autoSpaceDE w:val="0"/>
        <w:autoSpaceDN w:val="0"/>
        <w:adjustRightInd w:val="0"/>
        <w:spacing w:line="360" w:lineRule="auto"/>
        <w:ind w:left="993" w:hanging="284"/>
        <w:jc w:val="both"/>
        <w:rPr>
          <w:rFonts w:ascii="Arial Narrow" w:hAnsi="Arial Narrow" w:cs="BookAntiqua"/>
        </w:rPr>
      </w:pPr>
      <w:r w:rsidRPr="00687859">
        <w:rPr>
          <w:rFonts w:ascii="Arial Narrow" w:hAnsi="Arial Narrow" w:cs="BookAntiqua"/>
        </w:rPr>
        <w:t>Às cláusulas do Contrato e ao estabelecido em todos os elementos e</w:t>
      </w:r>
      <w:r w:rsidR="00AF5A57" w:rsidRPr="00687859">
        <w:rPr>
          <w:rFonts w:ascii="Arial Narrow" w:hAnsi="Arial Narrow" w:cs="BookAntiqua"/>
        </w:rPr>
        <w:t xml:space="preserve"> </w:t>
      </w:r>
      <w:r w:rsidRPr="00687859">
        <w:rPr>
          <w:rFonts w:ascii="Arial Narrow" w:hAnsi="Arial Narrow" w:cs="BookAntiqua"/>
        </w:rPr>
        <w:t>documentos que dele fazem parte integrante;</w:t>
      </w:r>
    </w:p>
    <w:p w14:paraId="095F1C64" w14:textId="536095F9" w:rsidR="00FB35E8" w:rsidRPr="00687859" w:rsidRDefault="00FB35E8" w:rsidP="001D0501">
      <w:pPr>
        <w:pStyle w:val="PargrafodaLista"/>
        <w:numPr>
          <w:ilvl w:val="1"/>
          <w:numId w:val="46"/>
        </w:numPr>
        <w:autoSpaceDE w:val="0"/>
        <w:autoSpaceDN w:val="0"/>
        <w:adjustRightInd w:val="0"/>
        <w:spacing w:line="360" w:lineRule="auto"/>
        <w:ind w:left="993" w:hanging="284"/>
        <w:jc w:val="both"/>
        <w:rPr>
          <w:rFonts w:ascii="Arial Narrow" w:hAnsi="Arial Narrow" w:cs="BookAntiqua"/>
        </w:rPr>
      </w:pPr>
      <w:r w:rsidRPr="00687859">
        <w:rPr>
          <w:rFonts w:ascii="Arial Narrow" w:hAnsi="Arial Narrow" w:cs="BookAntiqua"/>
        </w:rPr>
        <w:t xml:space="preserve">Ao </w:t>
      </w:r>
      <w:r w:rsidR="00583EA0" w:rsidRPr="00687859">
        <w:rPr>
          <w:rFonts w:ascii="Arial Narrow" w:hAnsi="Arial Narrow" w:cs="BookAntiqua"/>
        </w:rPr>
        <w:t>Código dos Contratos</w:t>
      </w:r>
      <w:r w:rsidR="00103BC1" w:rsidRPr="00687859">
        <w:rPr>
          <w:rFonts w:ascii="Arial Narrow" w:hAnsi="Arial Narrow" w:cs="BookAntiqua"/>
        </w:rPr>
        <w:t xml:space="preserve"> Públicos, doravante “CCP”;</w:t>
      </w:r>
    </w:p>
    <w:p w14:paraId="095F1C65" w14:textId="3C403F34" w:rsidR="00FB35E8" w:rsidRPr="00687859" w:rsidRDefault="00E749AB" w:rsidP="001D0501">
      <w:pPr>
        <w:pStyle w:val="PargrafodaLista"/>
        <w:numPr>
          <w:ilvl w:val="1"/>
          <w:numId w:val="46"/>
        </w:numPr>
        <w:autoSpaceDE w:val="0"/>
        <w:autoSpaceDN w:val="0"/>
        <w:adjustRightInd w:val="0"/>
        <w:spacing w:line="360" w:lineRule="auto"/>
        <w:ind w:left="993" w:hanging="284"/>
        <w:jc w:val="both"/>
        <w:rPr>
          <w:rFonts w:ascii="Arial Narrow" w:hAnsi="Arial Narrow" w:cs="BookAntiqua"/>
        </w:rPr>
      </w:pPr>
      <w:r w:rsidRPr="00687859">
        <w:rPr>
          <w:rFonts w:ascii="Arial Narrow" w:hAnsi="Arial Narrow" w:cs="BookAntiqua"/>
        </w:rPr>
        <w:t>À regulamentação das condições de segurança e de saúde no trabalho em estaleiros temporários ou móveis (Decreto-Lei n.º 273/2003, de 29 de outubro) e respetiva legislação complementar</w:t>
      </w:r>
      <w:r w:rsidR="00FB35E8" w:rsidRPr="00687859">
        <w:rPr>
          <w:rFonts w:ascii="Arial Narrow" w:hAnsi="Arial Narrow" w:cs="BookAntiqua"/>
        </w:rPr>
        <w:t>;</w:t>
      </w:r>
    </w:p>
    <w:p w14:paraId="095F1C66" w14:textId="27E07D1A" w:rsidR="00FB35E8" w:rsidRPr="00687859" w:rsidRDefault="00FB35E8" w:rsidP="001D0501">
      <w:pPr>
        <w:pStyle w:val="PargrafodaLista"/>
        <w:numPr>
          <w:ilvl w:val="1"/>
          <w:numId w:val="46"/>
        </w:numPr>
        <w:autoSpaceDE w:val="0"/>
        <w:autoSpaceDN w:val="0"/>
        <w:adjustRightInd w:val="0"/>
        <w:spacing w:line="360" w:lineRule="auto"/>
        <w:ind w:left="993" w:hanging="284"/>
        <w:jc w:val="both"/>
        <w:rPr>
          <w:rFonts w:ascii="Arial Narrow" w:hAnsi="Arial Narrow" w:cs="BookAntiqua"/>
        </w:rPr>
      </w:pPr>
      <w:r w:rsidRPr="00687859">
        <w:rPr>
          <w:rFonts w:ascii="Arial Narrow" w:hAnsi="Arial Narrow" w:cs="BookAntiqua"/>
        </w:rPr>
        <w:t>À restante legislação e regulamentação aplicável, nomeadamente a</w:t>
      </w:r>
      <w:r w:rsidR="00AF5A57" w:rsidRPr="00687859">
        <w:rPr>
          <w:rFonts w:ascii="Arial Narrow" w:hAnsi="Arial Narrow" w:cs="BookAntiqua"/>
        </w:rPr>
        <w:t xml:space="preserve"> </w:t>
      </w:r>
      <w:r w:rsidRPr="00687859">
        <w:rPr>
          <w:rFonts w:ascii="Arial Narrow" w:hAnsi="Arial Narrow" w:cs="BookAntiqua"/>
        </w:rPr>
        <w:t xml:space="preserve">que respeita à </w:t>
      </w:r>
      <w:r w:rsidR="00AF5A57" w:rsidRPr="00687859">
        <w:rPr>
          <w:rFonts w:ascii="Arial Narrow" w:hAnsi="Arial Narrow" w:cs="BookAntiqua"/>
        </w:rPr>
        <w:t xml:space="preserve">construção, </w:t>
      </w:r>
      <w:r w:rsidR="00E749AB" w:rsidRPr="00687859">
        <w:rPr>
          <w:rFonts w:ascii="Arial Narrow" w:hAnsi="Arial Narrow" w:cs="BookAntiqua"/>
        </w:rPr>
        <w:t xml:space="preserve">à </w:t>
      </w:r>
      <w:r w:rsidR="00AF5A57" w:rsidRPr="00687859">
        <w:rPr>
          <w:rFonts w:ascii="Arial Narrow" w:hAnsi="Arial Narrow" w:cs="BookAntiqua"/>
        </w:rPr>
        <w:t>revisão</w:t>
      </w:r>
      <w:r w:rsidRPr="00687859">
        <w:rPr>
          <w:rFonts w:ascii="Arial Narrow" w:hAnsi="Arial Narrow" w:cs="BookAntiqua"/>
        </w:rPr>
        <w:t xml:space="preserve"> de preços, às instalações do</w:t>
      </w:r>
      <w:r w:rsidR="00AF5A57" w:rsidRPr="00687859">
        <w:rPr>
          <w:rFonts w:ascii="Arial Narrow" w:hAnsi="Arial Narrow" w:cs="BookAntiqua"/>
        </w:rPr>
        <w:t xml:space="preserve"> </w:t>
      </w:r>
      <w:r w:rsidRPr="00687859">
        <w:rPr>
          <w:rFonts w:ascii="Arial Narrow" w:hAnsi="Arial Narrow" w:cs="BookAntiqua"/>
        </w:rPr>
        <w:t>pessoal, à segurança social, à higiene, segurança, prevenção e</w:t>
      </w:r>
      <w:r w:rsidR="00AF5A57" w:rsidRPr="00687859">
        <w:rPr>
          <w:rFonts w:ascii="Arial Narrow" w:hAnsi="Arial Narrow" w:cs="BookAntiqua"/>
        </w:rPr>
        <w:t xml:space="preserve"> </w:t>
      </w:r>
      <w:r w:rsidRPr="00687859">
        <w:rPr>
          <w:rFonts w:ascii="Arial Narrow" w:hAnsi="Arial Narrow" w:cs="BookAntiqua"/>
        </w:rPr>
        <w:t xml:space="preserve">medicina no </w:t>
      </w:r>
      <w:r w:rsidR="00C6232D" w:rsidRPr="00687859">
        <w:rPr>
          <w:rFonts w:ascii="Arial Narrow" w:hAnsi="Arial Narrow" w:cs="BookAntiqua"/>
        </w:rPr>
        <w:t xml:space="preserve">trabalho, </w:t>
      </w:r>
      <w:r w:rsidR="00E749AB" w:rsidRPr="00687859">
        <w:rPr>
          <w:rFonts w:ascii="Arial Narrow" w:hAnsi="Arial Narrow" w:cs="BookAntiqua"/>
        </w:rPr>
        <w:t xml:space="preserve">à </w:t>
      </w:r>
      <w:r w:rsidR="00C6232D" w:rsidRPr="00687859">
        <w:rPr>
          <w:rFonts w:ascii="Arial Narrow" w:hAnsi="Arial Narrow" w:cs="BookAntiqua"/>
        </w:rPr>
        <w:t xml:space="preserve">prevenção e gestão de resíduos de demolição e construção </w:t>
      </w:r>
      <w:r w:rsidRPr="00687859">
        <w:rPr>
          <w:rFonts w:ascii="Arial Narrow" w:hAnsi="Arial Narrow" w:cs="BookAntiqua"/>
        </w:rPr>
        <w:t>e à responsabilidade civil perante terceiros;</w:t>
      </w:r>
    </w:p>
    <w:p w14:paraId="095F1C67" w14:textId="73A87F94" w:rsidR="00FB35E8" w:rsidRPr="00687859" w:rsidRDefault="00FB35E8" w:rsidP="001D0501">
      <w:pPr>
        <w:pStyle w:val="PargrafodaLista"/>
        <w:numPr>
          <w:ilvl w:val="1"/>
          <w:numId w:val="46"/>
        </w:numPr>
        <w:autoSpaceDE w:val="0"/>
        <w:autoSpaceDN w:val="0"/>
        <w:adjustRightInd w:val="0"/>
        <w:spacing w:line="360" w:lineRule="auto"/>
        <w:ind w:left="993" w:hanging="284"/>
        <w:jc w:val="both"/>
        <w:rPr>
          <w:rFonts w:ascii="Arial Narrow" w:hAnsi="Arial Narrow" w:cs="BookAntiqua"/>
        </w:rPr>
      </w:pPr>
      <w:r w:rsidRPr="00687859">
        <w:rPr>
          <w:rFonts w:ascii="Arial Narrow" w:hAnsi="Arial Narrow" w:cs="BookAntiqua"/>
        </w:rPr>
        <w:t>Às regras da arte.</w:t>
      </w:r>
    </w:p>
    <w:p w14:paraId="095F1C68" w14:textId="77777777" w:rsidR="00FB35E8" w:rsidRPr="00E45F8A" w:rsidRDefault="00FB35E8" w:rsidP="001D0501">
      <w:pPr>
        <w:numPr>
          <w:ilvl w:val="0"/>
          <w:numId w:val="3"/>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Para efeitos do disposto na </w:t>
      </w:r>
      <w:r w:rsidRPr="00FB7190">
        <w:rPr>
          <w:rFonts w:ascii="Arial Narrow" w:hAnsi="Arial Narrow" w:cs="BookAntiqua"/>
        </w:rPr>
        <w:t xml:space="preserve">alínea </w:t>
      </w:r>
      <w:r w:rsidRPr="00FB7190">
        <w:rPr>
          <w:rFonts w:ascii="Arial Narrow" w:hAnsi="Arial Narrow" w:cs="BookAntiqua-Italic"/>
          <w:iCs/>
        </w:rPr>
        <w:t xml:space="preserve">a) </w:t>
      </w:r>
      <w:r w:rsidRPr="00FB7190">
        <w:rPr>
          <w:rFonts w:ascii="Arial Narrow" w:hAnsi="Arial Narrow" w:cs="BookAntiqua"/>
        </w:rPr>
        <w:t>do</w:t>
      </w:r>
      <w:r w:rsidRPr="00E45F8A">
        <w:rPr>
          <w:rFonts w:ascii="Arial Narrow" w:hAnsi="Arial Narrow" w:cs="BookAntiqua"/>
        </w:rPr>
        <w:t xml:space="preserve"> número anterior, consideram-se</w:t>
      </w:r>
      <w:r w:rsidR="00AF5A57">
        <w:rPr>
          <w:rFonts w:ascii="Arial Narrow" w:hAnsi="Arial Narrow" w:cs="BookAntiqua"/>
        </w:rPr>
        <w:t xml:space="preserve"> </w:t>
      </w:r>
      <w:r w:rsidRPr="00E45F8A">
        <w:rPr>
          <w:rFonts w:ascii="Arial Narrow" w:hAnsi="Arial Narrow" w:cs="BookAntiqua"/>
        </w:rPr>
        <w:t>integrados no Contrato:</w:t>
      </w:r>
    </w:p>
    <w:p w14:paraId="095F1C69" w14:textId="094FA90F" w:rsidR="00FB35E8" w:rsidRDefault="00E749AB"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 xml:space="preserve">O clausulado contratual, </w:t>
      </w:r>
      <w:r w:rsidRPr="00195982">
        <w:rPr>
          <w:rFonts w:ascii="Arial Narrow" w:hAnsi="Arial Narrow" w:cs="BookAntiqua"/>
        </w:rPr>
        <w:t>incluindo os ajustamentos propostos de acordo com o disposto no artigo 99.º do CCP e aceites pelo adjudicatário nos termos do disposto no artigo 101.º d</w:t>
      </w:r>
      <w:r>
        <w:rPr>
          <w:rFonts w:ascii="Arial Narrow" w:hAnsi="Arial Narrow" w:cs="BookAntiqua"/>
        </w:rPr>
        <w:t>o mes</w:t>
      </w:r>
      <w:r w:rsidRPr="00195982">
        <w:rPr>
          <w:rFonts w:ascii="Arial Narrow" w:hAnsi="Arial Narrow" w:cs="BookAntiqua"/>
        </w:rPr>
        <w:t>mo Código</w:t>
      </w:r>
      <w:r>
        <w:rPr>
          <w:rFonts w:ascii="Arial Narrow" w:hAnsi="Arial Narrow" w:cs="BookAntiqua"/>
        </w:rPr>
        <w:t>;</w:t>
      </w:r>
    </w:p>
    <w:p w14:paraId="095F1C6A" w14:textId="29B1FD88" w:rsidR="007C1F30" w:rsidRPr="007C1F30" w:rsidRDefault="007C1F30"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Os anexos ao Contrato;</w:t>
      </w:r>
    </w:p>
    <w:p w14:paraId="095F1C6B" w14:textId="17D6592D" w:rsidR="00FB35E8" w:rsidRPr="00E45F8A"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lastRenderedPageBreak/>
        <w:t>Os suprimentos dos erros e das omissões do caderno de encargos</w:t>
      </w:r>
      <w:r w:rsidR="00AF5A57">
        <w:rPr>
          <w:rFonts w:ascii="Arial Narrow" w:hAnsi="Arial Narrow" w:cs="BookAntiqua"/>
        </w:rPr>
        <w:t xml:space="preserve"> </w:t>
      </w:r>
      <w:r w:rsidRPr="00E45F8A">
        <w:rPr>
          <w:rFonts w:ascii="Arial Narrow" w:hAnsi="Arial Narrow" w:cs="BookAntiqua"/>
        </w:rPr>
        <w:t>identificados pelos concorrentes, desde que tais erros e omissões</w:t>
      </w:r>
      <w:r w:rsidR="00AF5A57">
        <w:rPr>
          <w:rFonts w:ascii="Arial Narrow" w:hAnsi="Arial Narrow" w:cs="BookAntiqua"/>
        </w:rPr>
        <w:t xml:space="preserve"> </w:t>
      </w:r>
      <w:r w:rsidRPr="00E45F8A">
        <w:rPr>
          <w:rFonts w:ascii="Arial Narrow" w:hAnsi="Arial Narrow" w:cs="BookAntiqua"/>
        </w:rPr>
        <w:t>tenham sido expressamente aceites pelo órgão competente para a</w:t>
      </w:r>
      <w:r w:rsidR="00AF5A57">
        <w:rPr>
          <w:rFonts w:ascii="Arial Narrow" w:hAnsi="Arial Narrow" w:cs="BookAntiqua"/>
        </w:rPr>
        <w:t xml:space="preserve"> </w:t>
      </w:r>
      <w:r w:rsidRPr="00E45F8A">
        <w:rPr>
          <w:rFonts w:ascii="Arial Narrow" w:hAnsi="Arial Narrow" w:cs="BookAntiqua"/>
        </w:rPr>
        <w:t>decisão de contratar, nos termos do disposto</w:t>
      </w:r>
      <w:r w:rsidR="00E749AB">
        <w:rPr>
          <w:rFonts w:ascii="Arial Narrow" w:hAnsi="Arial Narrow" w:cs="BookAntiqua"/>
        </w:rPr>
        <w:t xml:space="preserve"> na alínea b) do n.º 5 e no n.º 6 do artigo 50</w:t>
      </w:r>
      <w:r w:rsidRPr="00E45F8A">
        <w:rPr>
          <w:rFonts w:ascii="Arial Narrow" w:hAnsi="Arial Narrow" w:cs="BookAntiqua"/>
        </w:rPr>
        <w:t>.º do CCP;</w:t>
      </w:r>
    </w:p>
    <w:p w14:paraId="095F1C6C" w14:textId="2050CDBA" w:rsidR="00FB35E8" w:rsidRPr="00E45F8A"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Os esclarecimentos e as </w:t>
      </w:r>
      <w:r w:rsidR="00A00EDE" w:rsidRPr="00E45F8A">
        <w:rPr>
          <w:rFonts w:ascii="Arial Narrow" w:hAnsi="Arial Narrow" w:cs="BookAntiqua"/>
        </w:rPr>
        <w:t>retificações</w:t>
      </w:r>
      <w:r w:rsidRPr="00E45F8A">
        <w:rPr>
          <w:rFonts w:ascii="Arial Narrow" w:hAnsi="Arial Narrow" w:cs="BookAntiqua"/>
        </w:rPr>
        <w:t xml:space="preserve"> relativos ao caderno de</w:t>
      </w:r>
      <w:r w:rsidR="00AF5A57">
        <w:rPr>
          <w:rFonts w:ascii="Arial Narrow" w:hAnsi="Arial Narrow" w:cs="BookAntiqua"/>
        </w:rPr>
        <w:t xml:space="preserve"> </w:t>
      </w:r>
      <w:r w:rsidRPr="00E45F8A">
        <w:rPr>
          <w:rFonts w:ascii="Arial Narrow" w:hAnsi="Arial Narrow" w:cs="BookAntiqua"/>
        </w:rPr>
        <w:t>encargos;</w:t>
      </w:r>
    </w:p>
    <w:p w14:paraId="095F1C6D" w14:textId="2BDA081F" w:rsidR="00FB35E8" w:rsidRPr="00E45F8A"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O caderno de encargos;</w:t>
      </w:r>
    </w:p>
    <w:p w14:paraId="095F1C6E" w14:textId="180B782F" w:rsidR="00783324"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O </w:t>
      </w:r>
      <w:r w:rsidR="00A00EDE" w:rsidRPr="00E45F8A">
        <w:rPr>
          <w:rFonts w:ascii="Arial Narrow" w:hAnsi="Arial Narrow" w:cs="BookAntiqua"/>
        </w:rPr>
        <w:t>projeto</w:t>
      </w:r>
      <w:r w:rsidRPr="00E45F8A">
        <w:rPr>
          <w:rFonts w:ascii="Arial Narrow" w:hAnsi="Arial Narrow" w:cs="BookAntiqua"/>
        </w:rPr>
        <w:t xml:space="preserve"> de execução</w:t>
      </w:r>
      <w:r w:rsidR="00783324">
        <w:rPr>
          <w:rFonts w:ascii="Arial Narrow" w:hAnsi="Arial Narrow" w:cs="BookAntiqua"/>
        </w:rPr>
        <w:t xml:space="preserve"> </w:t>
      </w:r>
      <w:r w:rsidR="000D23DC">
        <w:rPr>
          <w:rFonts w:ascii="Arial Narrow" w:hAnsi="Arial Narrow" w:cs="BookAntiqua"/>
        </w:rPr>
        <w:t>e demais elementos da solução da obra, previstos no</w:t>
      </w:r>
      <w:r w:rsidR="001F6C17">
        <w:rPr>
          <w:rFonts w:ascii="Arial Narrow" w:hAnsi="Arial Narrow" w:cs="BookAntiqua"/>
        </w:rPr>
        <w:t>s n.ºs 4 e 5 do</w:t>
      </w:r>
      <w:r w:rsidR="000D23DC">
        <w:rPr>
          <w:rFonts w:ascii="Arial Narrow" w:hAnsi="Arial Narrow" w:cs="BookAntiqua"/>
        </w:rPr>
        <w:t xml:space="preserve"> artigo 43.º do CCP;</w:t>
      </w:r>
    </w:p>
    <w:p w14:paraId="095F1C6F" w14:textId="1E8989E8" w:rsidR="005C6C48" w:rsidRDefault="00FB7190"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O planeamento das operações de c</w:t>
      </w:r>
      <w:r w:rsidR="000D23DC">
        <w:rPr>
          <w:rFonts w:ascii="Arial Narrow" w:hAnsi="Arial Narrow" w:cs="BookAntiqua"/>
        </w:rPr>
        <w:t>onsignação</w:t>
      </w:r>
      <w:r w:rsidR="001F6C17" w:rsidRPr="00195982">
        <w:rPr>
          <w:rFonts w:ascii="Arial Narrow" w:hAnsi="Arial Narrow" w:cs="BookAntiqua"/>
        </w:rPr>
        <w:t>, nos termos do disposto no n.º 6 do artigo 43.º do CCP;</w:t>
      </w:r>
    </w:p>
    <w:p w14:paraId="095F1C70" w14:textId="229A80FF" w:rsidR="00FB35E8" w:rsidRPr="00E45F8A"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A proposta adjudicada;</w:t>
      </w:r>
    </w:p>
    <w:p w14:paraId="095F1C71" w14:textId="29D04697" w:rsidR="00FB35E8" w:rsidRPr="00E45F8A"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Os esclarecimentos sobre a proposta adjudicada prestados pelo</w:t>
      </w:r>
      <w:r w:rsidR="00AF5A57">
        <w:rPr>
          <w:rFonts w:ascii="Arial Narrow" w:hAnsi="Arial Narrow" w:cs="BookAntiqua"/>
        </w:rPr>
        <w:t xml:space="preserve"> </w:t>
      </w:r>
      <w:r w:rsidRPr="00E45F8A">
        <w:rPr>
          <w:rFonts w:ascii="Arial Narrow" w:hAnsi="Arial Narrow" w:cs="BookAntiqua"/>
        </w:rPr>
        <w:t>empreiteiro;</w:t>
      </w:r>
    </w:p>
    <w:p w14:paraId="095F1C72" w14:textId="0D19FD46" w:rsidR="00FB35E8" w:rsidRDefault="00FB35E8" w:rsidP="001D0501">
      <w:pPr>
        <w:pStyle w:val="PargrafodaLista"/>
        <w:numPr>
          <w:ilvl w:val="0"/>
          <w:numId w:val="47"/>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Todos os outros documentos que sejam referidos no clausulado</w:t>
      </w:r>
      <w:r w:rsidR="00AF5A57">
        <w:rPr>
          <w:rFonts w:ascii="Arial Narrow" w:hAnsi="Arial Narrow" w:cs="BookAntiqua"/>
        </w:rPr>
        <w:t xml:space="preserve"> </w:t>
      </w:r>
      <w:r w:rsidRPr="00E45F8A">
        <w:rPr>
          <w:rFonts w:ascii="Arial Narrow" w:hAnsi="Arial Narrow" w:cs="BookAntiqua"/>
        </w:rPr>
        <w:t>contratual ou no caderno de</w:t>
      </w:r>
      <w:r w:rsidR="00AF5A57">
        <w:rPr>
          <w:rFonts w:ascii="Arial Narrow" w:hAnsi="Arial Narrow" w:cs="BookAntiqua"/>
        </w:rPr>
        <w:t xml:space="preserve"> </w:t>
      </w:r>
      <w:r w:rsidRPr="00E45F8A">
        <w:rPr>
          <w:rFonts w:ascii="Arial Narrow" w:hAnsi="Arial Narrow" w:cs="BookAntiqua"/>
        </w:rPr>
        <w:t>encargos.</w:t>
      </w:r>
    </w:p>
    <w:p w14:paraId="095F1C75" w14:textId="58EC652B" w:rsidR="00FB35E8" w:rsidRPr="00221584" w:rsidRDefault="00FB35E8" w:rsidP="00221584">
      <w:pPr>
        <w:pStyle w:val="Cabealho1"/>
        <w:jc w:val="center"/>
        <w:rPr>
          <w:rFonts w:ascii="Arial Narrow" w:hAnsi="Arial Narrow"/>
          <w:color w:val="auto"/>
          <w:sz w:val="24"/>
          <w:szCs w:val="24"/>
        </w:rPr>
      </w:pPr>
      <w:bookmarkStart w:id="4" w:name="_Toc505598384"/>
      <w:r w:rsidRPr="00221584">
        <w:rPr>
          <w:rFonts w:ascii="Arial Narrow" w:hAnsi="Arial Narrow"/>
          <w:color w:val="auto"/>
          <w:sz w:val="24"/>
          <w:szCs w:val="24"/>
        </w:rPr>
        <w:t>Cláusula 3.ª</w:t>
      </w:r>
      <w:r w:rsidR="001F6C17" w:rsidRPr="00221584">
        <w:rPr>
          <w:rFonts w:ascii="Arial Narrow" w:hAnsi="Arial Narrow"/>
          <w:color w:val="auto"/>
          <w:sz w:val="24"/>
          <w:szCs w:val="24"/>
        </w:rPr>
        <w:t xml:space="preserve"> - </w:t>
      </w:r>
      <w:r w:rsidRPr="00221584">
        <w:rPr>
          <w:rFonts w:ascii="Arial Narrow" w:hAnsi="Arial Narrow"/>
          <w:color w:val="auto"/>
          <w:sz w:val="24"/>
          <w:szCs w:val="24"/>
        </w:rPr>
        <w:t>Interpretação dos documentos que regem a empreitada</w:t>
      </w:r>
      <w:bookmarkEnd w:id="4"/>
    </w:p>
    <w:p w14:paraId="095F1C76" w14:textId="77777777" w:rsidR="00AF5A57" w:rsidRPr="00E45F8A" w:rsidRDefault="00AF5A57" w:rsidP="00AF5A57">
      <w:pPr>
        <w:autoSpaceDE w:val="0"/>
        <w:autoSpaceDN w:val="0"/>
        <w:adjustRightInd w:val="0"/>
        <w:spacing w:line="360" w:lineRule="auto"/>
        <w:jc w:val="center"/>
        <w:rPr>
          <w:rFonts w:ascii="Arial Narrow" w:hAnsi="Arial Narrow" w:cs="BookAntiqua-Bold"/>
          <w:b/>
          <w:bCs/>
        </w:rPr>
      </w:pPr>
    </w:p>
    <w:p w14:paraId="095F1C77" w14:textId="58C6960B" w:rsidR="00AF5A57" w:rsidRDefault="00FB35E8" w:rsidP="001D0501">
      <w:pPr>
        <w:numPr>
          <w:ilvl w:val="0"/>
          <w:numId w:val="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existirem divergências entre os vários documentos referidos</w:t>
      </w:r>
      <w:r w:rsidR="00AF5A57">
        <w:rPr>
          <w:rFonts w:ascii="Arial Narrow" w:hAnsi="Arial Narrow" w:cs="BookAntiqua"/>
        </w:rPr>
        <w:t xml:space="preserve"> </w:t>
      </w:r>
      <w:r w:rsidRPr="00E45F8A">
        <w:rPr>
          <w:rFonts w:ascii="Arial Narrow" w:hAnsi="Arial Narrow" w:cs="BookAntiqua"/>
        </w:rPr>
        <w:t xml:space="preserve">nas alíneas </w:t>
      </w:r>
      <w:r w:rsidR="00EC016E" w:rsidRPr="00FB7190">
        <w:rPr>
          <w:rFonts w:ascii="Arial Narrow" w:hAnsi="Arial Narrow" w:cs="BookAntiqua"/>
        </w:rPr>
        <w:t>c</w:t>
      </w:r>
      <w:r w:rsidRPr="00FB7190">
        <w:rPr>
          <w:rFonts w:ascii="Arial Narrow" w:hAnsi="Arial Narrow" w:cs="BookAntiqua"/>
        </w:rPr>
        <w:t xml:space="preserve">) </w:t>
      </w:r>
      <w:r w:rsidRPr="00E45F8A">
        <w:rPr>
          <w:rFonts w:ascii="Arial Narrow" w:hAnsi="Arial Narrow" w:cs="BookAntiqua"/>
        </w:rPr>
        <w:t xml:space="preserve">a </w:t>
      </w:r>
      <w:r w:rsidR="001F6C17">
        <w:rPr>
          <w:rFonts w:ascii="Arial Narrow" w:hAnsi="Arial Narrow" w:cs="BookAntiqua"/>
        </w:rPr>
        <w:t>j</w:t>
      </w:r>
      <w:r w:rsidRPr="00FB7190">
        <w:rPr>
          <w:rFonts w:ascii="Arial Narrow" w:hAnsi="Arial Narrow" w:cs="BookAntiqua"/>
        </w:rPr>
        <w:t xml:space="preserve">) </w:t>
      </w:r>
      <w:r w:rsidRPr="00E45F8A">
        <w:rPr>
          <w:rFonts w:ascii="Arial Narrow" w:hAnsi="Arial Narrow" w:cs="BookAntiqua"/>
        </w:rPr>
        <w:t xml:space="preserve">do </w:t>
      </w:r>
      <w:r w:rsidR="00405EA0">
        <w:rPr>
          <w:rFonts w:ascii="Arial Narrow" w:hAnsi="Arial Narrow" w:cs="BookAntiqua"/>
        </w:rPr>
        <w:t>n.º</w:t>
      </w:r>
      <w:r w:rsidR="001F6C17">
        <w:rPr>
          <w:rFonts w:ascii="Arial Narrow" w:hAnsi="Arial Narrow" w:cs="BookAntiqua"/>
        </w:rPr>
        <w:t xml:space="preserve"> 2 da cláusula anterior,</w:t>
      </w:r>
      <w:r w:rsidRPr="00E45F8A">
        <w:rPr>
          <w:rFonts w:ascii="Arial Narrow" w:hAnsi="Arial Narrow" w:cs="BookAntiqua"/>
        </w:rPr>
        <w:t xml:space="preserve"> prevalecem os documentos pela</w:t>
      </w:r>
      <w:r w:rsidR="00AF5A57">
        <w:rPr>
          <w:rFonts w:ascii="Arial Narrow" w:hAnsi="Arial Narrow" w:cs="BookAntiqua"/>
        </w:rPr>
        <w:t xml:space="preserve"> </w:t>
      </w:r>
      <w:r w:rsidRPr="00E45F8A">
        <w:rPr>
          <w:rFonts w:ascii="Arial Narrow" w:hAnsi="Arial Narrow" w:cs="BookAntiqua"/>
        </w:rPr>
        <w:t>ordem em que são aí indicados.</w:t>
      </w:r>
    </w:p>
    <w:p w14:paraId="095F1C78" w14:textId="77777777" w:rsidR="00AF5A57" w:rsidRDefault="00FB35E8" w:rsidP="001D0501">
      <w:pPr>
        <w:numPr>
          <w:ilvl w:val="0"/>
          <w:numId w:val="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Em caso de divergência entre </w:t>
      </w:r>
      <w:r w:rsidR="008C741B">
        <w:rPr>
          <w:rFonts w:ascii="Arial Narrow" w:hAnsi="Arial Narrow" w:cs="BookAntiqua"/>
        </w:rPr>
        <w:t>as cláusulas escritas do</w:t>
      </w:r>
      <w:r w:rsidR="008C741B" w:rsidRPr="00E45F8A" w:rsidDel="003C458F">
        <w:rPr>
          <w:rFonts w:ascii="Arial Narrow" w:hAnsi="Arial Narrow" w:cs="BookAntiqua"/>
        </w:rPr>
        <w:t xml:space="preserve"> </w:t>
      </w:r>
      <w:r w:rsidRPr="00E45F8A">
        <w:rPr>
          <w:rFonts w:ascii="Arial Narrow" w:hAnsi="Arial Narrow" w:cs="BookAntiqua"/>
        </w:rPr>
        <w:t xml:space="preserve">caderno de encargos e o </w:t>
      </w:r>
      <w:r w:rsidR="00A00EDE" w:rsidRPr="00E45F8A">
        <w:rPr>
          <w:rFonts w:ascii="Arial Narrow" w:hAnsi="Arial Narrow" w:cs="BookAntiqua"/>
        </w:rPr>
        <w:t>projeto</w:t>
      </w:r>
      <w:r w:rsidRPr="00E45F8A">
        <w:rPr>
          <w:rFonts w:ascii="Arial Narrow" w:hAnsi="Arial Narrow" w:cs="BookAntiqua"/>
        </w:rPr>
        <w:t xml:space="preserve"> de</w:t>
      </w:r>
      <w:r w:rsidR="00AF5A57">
        <w:rPr>
          <w:rFonts w:ascii="Arial Narrow" w:hAnsi="Arial Narrow" w:cs="BookAntiqua"/>
        </w:rPr>
        <w:t xml:space="preserve"> </w:t>
      </w:r>
      <w:r w:rsidRPr="00E45F8A">
        <w:rPr>
          <w:rFonts w:ascii="Arial Narrow" w:hAnsi="Arial Narrow" w:cs="BookAntiqua"/>
        </w:rPr>
        <w:t>execução, prevalece o</w:t>
      </w:r>
      <w:r w:rsidR="00AF5A57">
        <w:rPr>
          <w:rFonts w:ascii="Arial Narrow" w:hAnsi="Arial Narrow" w:cs="BookAntiqua"/>
        </w:rPr>
        <w:t xml:space="preserve"> </w:t>
      </w:r>
      <w:r w:rsidRPr="00E45F8A">
        <w:rPr>
          <w:rFonts w:ascii="Arial Narrow" w:hAnsi="Arial Narrow" w:cs="BookAntiqua"/>
        </w:rPr>
        <w:t>primeiro quanto à definição das condições jurídicas e técnicas de execução da</w:t>
      </w:r>
      <w:r w:rsidR="00AF5A57">
        <w:rPr>
          <w:rFonts w:ascii="Arial Narrow" w:hAnsi="Arial Narrow" w:cs="BookAntiqua"/>
        </w:rPr>
        <w:t xml:space="preserve"> </w:t>
      </w:r>
      <w:r w:rsidR="0077070D">
        <w:rPr>
          <w:rFonts w:ascii="Arial Narrow" w:hAnsi="Arial Narrow" w:cs="BookAntiqua"/>
        </w:rPr>
        <w:t>e</w:t>
      </w:r>
      <w:r w:rsidR="0077070D" w:rsidRPr="00E45F8A">
        <w:rPr>
          <w:rFonts w:ascii="Arial Narrow" w:hAnsi="Arial Narrow" w:cs="BookAntiqua"/>
        </w:rPr>
        <w:t>mpreitada</w:t>
      </w:r>
      <w:r w:rsidRPr="00E45F8A">
        <w:rPr>
          <w:rFonts w:ascii="Arial Narrow" w:hAnsi="Arial Narrow" w:cs="BookAntiqua"/>
        </w:rPr>
        <w:t xml:space="preserve"> e o segundo em tudo o</w:t>
      </w:r>
      <w:r w:rsidR="00AF5A57">
        <w:rPr>
          <w:rFonts w:ascii="Arial Narrow" w:hAnsi="Arial Narrow" w:cs="BookAntiqua"/>
        </w:rPr>
        <w:t xml:space="preserve"> </w:t>
      </w:r>
      <w:r w:rsidRPr="00E45F8A">
        <w:rPr>
          <w:rFonts w:ascii="Arial Narrow" w:hAnsi="Arial Narrow" w:cs="BookAntiqua"/>
        </w:rPr>
        <w:t>que respeita à definição da própria obra.</w:t>
      </w:r>
    </w:p>
    <w:p w14:paraId="095F1C79" w14:textId="7A2DAC70" w:rsidR="007B1091" w:rsidRDefault="00FB35E8" w:rsidP="001D0501">
      <w:pPr>
        <w:numPr>
          <w:ilvl w:val="0"/>
          <w:numId w:val="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caso de divergência entre as várias peças </w:t>
      </w:r>
      <w:r w:rsidR="001E3197">
        <w:rPr>
          <w:rFonts w:ascii="Arial Narrow" w:hAnsi="Arial Narrow" w:cs="BookAntiqua"/>
        </w:rPr>
        <w:t xml:space="preserve">do </w:t>
      </w:r>
      <w:r w:rsidR="00A00EDE">
        <w:rPr>
          <w:rFonts w:ascii="Arial Narrow" w:hAnsi="Arial Narrow" w:cs="BookAntiqua"/>
        </w:rPr>
        <w:t>projet</w:t>
      </w:r>
      <w:r w:rsidR="00A00EDE" w:rsidRPr="00E45F8A">
        <w:rPr>
          <w:rFonts w:ascii="Arial Narrow" w:hAnsi="Arial Narrow" w:cs="BookAntiqua"/>
        </w:rPr>
        <w:t>o</w:t>
      </w:r>
      <w:r w:rsidR="001F6C17">
        <w:rPr>
          <w:rFonts w:ascii="Arial Narrow" w:hAnsi="Arial Narrow" w:cs="BookAntiqua"/>
        </w:rPr>
        <w:t xml:space="preserve"> de execução</w:t>
      </w:r>
      <w:r w:rsidR="007B1091">
        <w:rPr>
          <w:rFonts w:ascii="Arial Narrow" w:hAnsi="Arial Narrow" w:cs="BookAntiqua"/>
        </w:rPr>
        <w:t>:</w:t>
      </w:r>
    </w:p>
    <w:p w14:paraId="095F1C7A" w14:textId="55B57C0C" w:rsidR="00FB35E8" w:rsidRPr="00E45F8A" w:rsidRDefault="00FB35E8" w:rsidP="001D0501">
      <w:pPr>
        <w:pStyle w:val="PargrafodaLista"/>
        <w:numPr>
          <w:ilvl w:val="0"/>
          <w:numId w:val="48"/>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As peças desenhadas prevalecem sobre todas as outras quanto à</w:t>
      </w:r>
      <w:r w:rsidR="00AF5A57">
        <w:rPr>
          <w:rFonts w:ascii="Arial Narrow" w:hAnsi="Arial Narrow" w:cs="BookAntiqua"/>
        </w:rPr>
        <w:t xml:space="preserve"> </w:t>
      </w:r>
      <w:r w:rsidRPr="00E45F8A">
        <w:rPr>
          <w:rFonts w:ascii="Arial Narrow" w:hAnsi="Arial Narrow" w:cs="BookAntiqua"/>
        </w:rPr>
        <w:t>localização, às características dimensionais da obra e à disposição</w:t>
      </w:r>
      <w:r w:rsidR="00AF5A57">
        <w:rPr>
          <w:rFonts w:ascii="Arial Narrow" w:hAnsi="Arial Narrow" w:cs="BookAntiqua"/>
        </w:rPr>
        <w:t xml:space="preserve"> </w:t>
      </w:r>
      <w:r w:rsidRPr="00E45F8A">
        <w:rPr>
          <w:rFonts w:ascii="Arial Narrow" w:hAnsi="Arial Narrow" w:cs="BookAntiqua"/>
        </w:rPr>
        <w:t>relativa das suas diferentes partes;</w:t>
      </w:r>
    </w:p>
    <w:p w14:paraId="095F1C7B" w14:textId="5BD4951F" w:rsidR="00FB35E8" w:rsidRPr="00E45F8A" w:rsidRDefault="00FB35E8" w:rsidP="001D0501">
      <w:pPr>
        <w:pStyle w:val="PargrafodaLista"/>
        <w:numPr>
          <w:ilvl w:val="0"/>
          <w:numId w:val="48"/>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As folhas de medições discriminadas e referenciadas e os respetivos</w:t>
      </w:r>
      <w:r w:rsidR="00AF5A57">
        <w:rPr>
          <w:rFonts w:ascii="Arial Narrow" w:hAnsi="Arial Narrow" w:cs="BookAntiqua"/>
        </w:rPr>
        <w:t xml:space="preserve"> </w:t>
      </w:r>
      <w:r w:rsidRPr="00E45F8A">
        <w:rPr>
          <w:rFonts w:ascii="Arial Narrow" w:hAnsi="Arial Narrow" w:cs="BookAntiqua"/>
        </w:rPr>
        <w:t>mapas resumo de quantidades de trabalhos prevalecem sobre</w:t>
      </w:r>
      <w:r w:rsidR="00AF5A57">
        <w:rPr>
          <w:rFonts w:ascii="Arial Narrow" w:hAnsi="Arial Narrow" w:cs="BookAntiqua"/>
        </w:rPr>
        <w:t xml:space="preserve"> </w:t>
      </w:r>
      <w:r w:rsidRPr="00E45F8A">
        <w:rPr>
          <w:rFonts w:ascii="Arial Narrow" w:hAnsi="Arial Narrow" w:cs="BookAntiqua"/>
        </w:rPr>
        <w:t>quaisquer outras no que se refere à natureza e quantidade dos</w:t>
      </w:r>
      <w:r w:rsidR="00AF5A57">
        <w:rPr>
          <w:rFonts w:ascii="Arial Narrow" w:hAnsi="Arial Narrow" w:cs="BookAntiqua"/>
        </w:rPr>
        <w:t xml:space="preserve"> </w:t>
      </w:r>
      <w:r w:rsidRPr="00E45F8A">
        <w:rPr>
          <w:rFonts w:ascii="Arial Narrow" w:hAnsi="Arial Narrow" w:cs="BookAntiqua"/>
        </w:rPr>
        <w:t>trabalhos, sem prejuízo do disposto no artigo 50.º do CCP;</w:t>
      </w:r>
    </w:p>
    <w:p w14:paraId="095F1C7C" w14:textId="2A945457" w:rsidR="007B1091" w:rsidRDefault="00FB35E8" w:rsidP="001D0501">
      <w:pPr>
        <w:pStyle w:val="PargrafodaLista"/>
        <w:numPr>
          <w:ilvl w:val="0"/>
          <w:numId w:val="48"/>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Em tudo o mais prevalece o que constar da memória descritiva e das</w:t>
      </w:r>
      <w:r w:rsidR="00AF5A57">
        <w:rPr>
          <w:rFonts w:ascii="Arial Narrow" w:hAnsi="Arial Narrow" w:cs="BookAntiqua"/>
        </w:rPr>
        <w:t xml:space="preserve"> </w:t>
      </w:r>
      <w:r w:rsidRPr="00E45F8A">
        <w:rPr>
          <w:rFonts w:ascii="Arial Narrow" w:hAnsi="Arial Narrow" w:cs="BookAntiqua"/>
        </w:rPr>
        <w:t xml:space="preserve">restantes peças do </w:t>
      </w:r>
      <w:r w:rsidR="00A00EDE" w:rsidRPr="00E45F8A">
        <w:rPr>
          <w:rFonts w:ascii="Arial Narrow" w:hAnsi="Arial Narrow" w:cs="BookAntiqua"/>
        </w:rPr>
        <w:t>projeto</w:t>
      </w:r>
      <w:r w:rsidRPr="00E45F8A">
        <w:rPr>
          <w:rFonts w:ascii="Arial Narrow" w:hAnsi="Arial Narrow" w:cs="BookAntiqua"/>
        </w:rPr>
        <w:t xml:space="preserve"> de execução.</w:t>
      </w:r>
    </w:p>
    <w:p w14:paraId="095F1C7D" w14:textId="05184C41" w:rsidR="00FB35E8" w:rsidRDefault="00FB35E8" w:rsidP="001D0501">
      <w:pPr>
        <w:numPr>
          <w:ilvl w:val="0"/>
          <w:numId w:val="4"/>
        </w:numPr>
        <w:autoSpaceDE w:val="0"/>
        <w:autoSpaceDN w:val="0"/>
        <w:adjustRightInd w:val="0"/>
        <w:spacing w:line="360" w:lineRule="auto"/>
        <w:jc w:val="both"/>
        <w:rPr>
          <w:rFonts w:ascii="Arial Narrow" w:hAnsi="Arial Narrow" w:cs="BookAntiqua"/>
        </w:rPr>
      </w:pPr>
      <w:r w:rsidRPr="00592ABE">
        <w:rPr>
          <w:rFonts w:ascii="Arial Narrow" w:hAnsi="Arial Narrow" w:cs="BookAntiqua"/>
        </w:rPr>
        <w:lastRenderedPageBreak/>
        <w:t xml:space="preserve">Em caso de divergência entre os documentos referidos nas alíneas </w:t>
      </w:r>
      <w:r w:rsidR="00EC016E" w:rsidRPr="00B9613E">
        <w:rPr>
          <w:rFonts w:ascii="Arial Narrow" w:hAnsi="Arial Narrow" w:cs="BookAntiqua"/>
        </w:rPr>
        <w:t>c</w:t>
      </w:r>
      <w:r w:rsidRPr="00B9613E">
        <w:rPr>
          <w:rFonts w:ascii="Arial Narrow" w:hAnsi="Arial Narrow" w:cs="BookAntiqua"/>
        </w:rPr>
        <w:t xml:space="preserve">) a </w:t>
      </w:r>
      <w:r w:rsidR="001F6C17">
        <w:rPr>
          <w:rFonts w:ascii="Arial Narrow" w:hAnsi="Arial Narrow" w:cs="BookAntiqua"/>
        </w:rPr>
        <w:t>j</w:t>
      </w:r>
      <w:r w:rsidRPr="00B9613E">
        <w:rPr>
          <w:rFonts w:ascii="Arial Narrow" w:hAnsi="Arial Narrow" w:cs="BookAntiqua"/>
        </w:rPr>
        <w:t>)</w:t>
      </w:r>
      <w:r w:rsidR="007B1091" w:rsidRPr="00B9613E">
        <w:rPr>
          <w:rFonts w:ascii="Arial Narrow" w:hAnsi="Arial Narrow" w:cs="BookAntiqua"/>
        </w:rPr>
        <w:t xml:space="preserve"> </w:t>
      </w:r>
      <w:r w:rsidRPr="007B1091">
        <w:rPr>
          <w:rFonts w:ascii="Arial Narrow" w:hAnsi="Arial Narrow" w:cs="BookAntiqua"/>
        </w:rPr>
        <w:t>do</w:t>
      </w:r>
      <w:r w:rsidRPr="00592ABE">
        <w:rPr>
          <w:rFonts w:ascii="Arial Narrow" w:hAnsi="Arial Narrow" w:cs="BookAntiqua"/>
        </w:rPr>
        <w:t xml:space="preserve"> n.º 2 da cláusula anterior e o clausulado contratual</w:t>
      </w:r>
      <w:r w:rsidR="00EC016E" w:rsidRPr="00592ABE">
        <w:rPr>
          <w:rFonts w:ascii="Arial Narrow" w:hAnsi="Arial Narrow" w:cs="BookAntiqua"/>
        </w:rPr>
        <w:t xml:space="preserve"> e seus anexos</w:t>
      </w:r>
      <w:r w:rsidRPr="00592ABE">
        <w:rPr>
          <w:rFonts w:ascii="Arial Narrow" w:hAnsi="Arial Narrow" w:cs="BookAntiqua"/>
        </w:rPr>
        <w:t>, prevalecem os primeiros,</w:t>
      </w:r>
      <w:r w:rsidR="00573931" w:rsidRPr="00592ABE">
        <w:rPr>
          <w:rFonts w:ascii="Arial Narrow" w:hAnsi="Arial Narrow" w:cs="BookAntiqua"/>
        </w:rPr>
        <w:t xml:space="preserve"> </w:t>
      </w:r>
      <w:r w:rsidRPr="00592ABE">
        <w:rPr>
          <w:rFonts w:ascii="Arial Narrow" w:hAnsi="Arial Narrow" w:cs="BookAntiqua"/>
        </w:rPr>
        <w:t>salvo quanto aos ajustamentos propostos de acordo com o disposto no artigo 99.º</w:t>
      </w:r>
      <w:r w:rsidR="00B9613E">
        <w:rPr>
          <w:rFonts w:ascii="Arial Narrow" w:hAnsi="Arial Narrow" w:cs="BookAntiqua"/>
        </w:rPr>
        <w:t xml:space="preserve"> </w:t>
      </w:r>
      <w:r w:rsidRPr="00592ABE">
        <w:rPr>
          <w:rFonts w:ascii="Arial Narrow" w:hAnsi="Arial Narrow" w:cs="BookAntiqua"/>
        </w:rPr>
        <w:t>do C</w:t>
      </w:r>
      <w:r w:rsidR="002D6A40">
        <w:rPr>
          <w:rFonts w:ascii="Arial Narrow" w:hAnsi="Arial Narrow" w:cs="BookAntiqua"/>
        </w:rPr>
        <w:t>CP</w:t>
      </w:r>
      <w:r w:rsidRPr="00E45F8A">
        <w:rPr>
          <w:rFonts w:ascii="Arial Narrow" w:hAnsi="Arial Narrow" w:cs="BookAntiqua"/>
        </w:rPr>
        <w:t xml:space="preserve"> e aceites pelo adjudicatário nos termos do</w:t>
      </w:r>
      <w:r w:rsidR="00573931">
        <w:rPr>
          <w:rFonts w:ascii="Arial Narrow" w:hAnsi="Arial Narrow" w:cs="BookAntiqua"/>
        </w:rPr>
        <w:t xml:space="preserve"> </w:t>
      </w:r>
      <w:r w:rsidRPr="00E45F8A">
        <w:rPr>
          <w:rFonts w:ascii="Arial Narrow" w:hAnsi="Arial Narrow" w:cs="BookAntiqua"/>
        </w:rPr>
        <w:t>disposto no artigo 101.º desse mesmo Código</w:t>
      </w:r>
      <w:r w:rsidR="002D55EC">
        <w:rPr>
          <w:rFonts w:ascii="Arial Narrow" w:hAnsi="Arial Narrow" w:cs="BookAntiqua"/>
        </w:rPr>
        <w:t>.</w:t>
      </w:r>
    </w:p>
    <w:p w14:paraId="095F1C80" w14:textId="036BD5A7" w:rsidR="00FB35E8" w:rsidRPr="00221584" w:rsidRDefault="00FB35E8" w:rsidP="00221584">
      <w:pPr>
        <w:pStyle w:val="Cabealho1"/>
        <w:jc w:val="center"/>
        <w:rPr>
          <w:rFonts w:ascii="Arial Narrow" w:hAnsi="Arial Narrow"/>
          <w:color w:val="auto"/>
          <w:sz w:val="24"/>
          <w:szCs w:val="24"/>
        </w:rPr>
      </w:pPr>
      <w:bookmarkStart w:id="5" w:name="_Toc505598385"/>
      <w:r w:rsidRPr="00221584">
        <w:rPr>
          <w:rFonts w:ascii="Arial Narrow" w:hAnsi="Arial Narrow"/>
          <w:color w:val="auto"/>
          <w:sz w:val="24"/>
          <w:szCs w:val="24"/>
        </w:rPr>
        <w:t>Cláusula 4.ª</w:t>
      </w:r>
      <w:r w:rsidR="001F6C17" w:rsidRPr="00221584">
        <w:rPr>
          <w:rFonts w:ascii="Arial Narrow" w:hAnsi="Arial Narrow"/>
          <w:color w:val="auto"/>
          <w:sz w:val="24"/>
          <w:szCs w:val="24"/>
        </w:rPr>
        <w:t xml:space="preserve"> - </w:t>
      </w:r>
      <w:r w:rsidRPr="00221584">
        <w:rPr>
          <w:rFonts w:ascii="Arial Narrow" w:hAnsi="Arial Narrow"/>
          <w:color w:val="auto"/>
          <w:sz w:val="24"/>
          <w:szCs w:val="24"/>
        </w:rPr>
        <w:t>Esclarecimento de dúvidas</w:t>
      </w:r>
      <w:bookmarkEnd w:id="5"/>
    </w:p>
    <w:p w14:paraId="095F1C81" w14:textId="77777777" w:rsidR="00573931" w:rsidRPr="00E45F8A" w:rsidRDefault="00573931" w:rsidP="00573931">
      <w:pPr>
        <w:autoSpaceDE w:val="0"/>
        <w:autoSpaceDN w:val="0"/>
        <w:adjustRightInd w:val="0"/>
        <w:spacing w:line="360" w:lineRule="auto"/>
        <w:jc w:val="center"/>
        <w:rPr>
          <w:rFonts w:ascii="Arial Narrow" w:hAnsi="Arial Narrow" w:cs="BookAntiqua-Bold"/>
          <w:b/>
          <w:bCs/>
        </w:rPr>
      </w:pPr>
    </w:p>
    <w:p w14:paraId="095F1C82" w14:textId="77777777" w:rsidR="00FB35E8" w:rsidRDefault="00FB35E8" w:rsidP="001D0501">
      <w:pPr>
        <w:numPr>
          <w:ilvl w:val="0"/>
          <w:numId w:val="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As dúvidas que o empreiteiro tenha na interpretação dos documentos</w:t>
      </w:r>
      <w:r w:rsidR="00992012">
        <w:rPr>
          <w:rFonts w:ascii="Arial Narrow" w:hAnsi="Arial Narrow" w:cs="BookAntiqua"/>
        </w:rPr>
        <w:t xml:space="preserve"> </w:t>
      </w:r>
      <w:r w:rsidRPr="00E45F8A">
        <w:rPr>
          <w:rFonts w:ascii="Arial Narrow" w:hAnsi="Arial Narrow" w:cs="BookAntiqua"/>
        </w:rPr>
        <w:t xml:space="preserve">por que se rege a empreitada devem ser submetidas ao </w:t>
      </w:r>
      <w:r w:rsidR="00A00EDE" w:rsidRPr="00E45F8A">
        <w:rPr>
          <w:rFonts w:ascii="Arial Narrow" w:hAnsi="Arial Narrow" w:cs="BookAntiqua"/>
        </w:rPr>
        <w:t>diretor</w:t>
      </w:r>
      <w:r w:rsidRPr="00E45F8A">
        <w:rPr>
          <w:rFonts w:ascii="Arial Narrow" w:hAnsi="Arial Narrow" w:cs="BookAntiqua"/>
        </w:rPr>
        <w:t xml:space="preserve"> de fiscalização da</w:t>
      </w:r>
      <w:r w:rsidR="00992012">
        <w:rPr>
          <w:rFonts w:ascii="Arial Narrow" w:hAnsi="Arial Narrow" w:cs="BookAntiqua"/>
        </w:rPr>
        <w:t xml:space="preserve"> </w:t>
      </w:r>
      <w:r w:rsidRPr="00E45F8A">
        <w:rPr>
          <w:rFonts w:ascii="Arial Narrow" w:hAnsi="Arial Narrow" w:cs="BookAntiqua"/>
        </w:rPr>
        <w:t>obra antes do início da execução dos trabalhos a que respeitam.</w:t>
      </w:r>
    </w:p>
    <w:p w14:paraId="095F1C83" w14:textId="77777777" w:rsidR="00FB35E8" w:rsidRDefault="00FB35E8" w:rsidP="001D0501">
      <w:pPr>
        <w:numPr>
          <w:ilvl w:val="0"/>
          <w:numId w:val="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as dúvidas ocorrerem somente após o início da execução dos</w:t>
      </w:r>
      <w:r w:rsidR="00992012">
        <w:rPr>
          <w:rFonts w:ascii="Arial Narrow" w:hAnsi="Arial Narrow" w:cs="BookAntiqua"/>
        </w:rPr>
        <w:t xml:space="preserve"> </w:t>
      </w:r>
      <w:r w:rsidRPr="00E45F8A">
        <w:rPr>
          <w:rFonts w:ascii="Arial Narrow" w:hAnsi="Arial Narrow" w:cs="BookAntiqua"/>
        </w:rPr>
        <w:t>trabalhos a que dizem respeito, deve o empreiteiro submetê-las imediatamente ao</w:t>
      </w:r>
      <w:r w:rsidR="00992012">
        <w:rPr>
          <w:rFonts w:ascii="Arial Narrow" w:hAnsi="Arial Narrow" w:cs="BookAntiqua"/>
        </w:rPr>
        <w:t xml:space="preserve"> </w:t>
      </w:r>
      <w:r w:rsidR="00A00EDE" w:rsidRPr="00E45F8A">
        <w:rPr>
          <w:rFonts w:ascii="Arial Narrow" w:hAnsi="Arial Narrow" w:cs="BookAntiqua"/>
        </w:rPr>
        <w:t>diretor</w:t>
      </w:r>
      <w:r w:rsidRPr="00E45F8A">
        <w:rPr>
          <w:rFonts w:ascii="Arial Narrow" w:hAnsi="Arial Narrow" w:cs="BookAntiqua"/>
        </w:rPr>
        <w:t xml:space="preserve"> de fiscalização da obra, juntamente com os motivos justificativos da sua</w:t>
      </w:r>
      <w:r w:rsidR="00992012">
        <w:rPr>
          <w:rFonts w:ascii="Arial Narrow" w:hAnsi="Arial Narrow" w:cs="BookAntiqua"/>
        </w:rPr>
        <w:t xml:space="preserve"> </w:t>
      </w:r>
      <w:r w:rsidRPr="00E45F8A">
        <w:rPr>
          <w:rFonts w:ascii="Arial Narrow" w:hAnsi="Arial Narrow" w:cs="BookAntiqua"/>
        </w:rPr>
        <w:t>não apresentação antes do início daquela execução.</w:t>
      </w:r>
    </w:p>
    <w:p w14:paraId="095F1C84" w14:textId="77777777" w:rsidR="00FB35E8" w:rsidRDefault="00FB35E8" w:rsidP="001D0501">
      <w:pPr>
        <w:numPr>
          <w:ilvl w:val="0"/>
          <w:numId w:val="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incumprimento do disposto no número anterior torna o empreiteiro</w:t>
      </w:r>
      <w:r w:rsidR="00992012">
        <w:rPr>
          <w:rFonts w:ascii="Arial Narrow" w:hAnsi="Arial Narrow" w:cs="BookAntiqua"/>
        </w:rPr>
        <w:t xml:space="preserve"> </w:t>
      </w:r>
      <w:r w:rsidRPr="00E45F8A">
        <w:rPr>
          <w:rFonts w:ascii="Arial Narrow" w:hAnsi="Arial Narrow" w:cs="BookAntiqua"/>
        </w:rPr>
        <w:t>responsável por todas as consequências da errada interpretação que porventura</w:t>
      </w:r>
      <w:r w:rsidR="00992012">
        <w:rPr>
          <w:rFonts w:ascii="Arial Narrow" w:hAnsi="Arial Narrow" w:cs="BookAntiqua"/>
        </w:rPr>
        <w:t xml:space="preserve"> </w:t>
      </w:r>
      <w:r w:rsidRPr="00E45F8A">
        <w:rPr>
          <w:rFonts w:ascii="Arial Narrow" w:hAnsi="Arial Narrow" w:cs="BookAntiqua"/>
        </w:rPr>
        <w:t>haja feito, incluindo a demolição e reconstrução das partes da obra em que o erro</w:t>
      </w:r>
      <w:r w:rsidR="00992012">
        <w:rPr>
          <w:rFonts w:ascii="Arial Narrow" w:hAnsi="Arial Narrow" w:cs="BookAntiqua"/>
        </w:rPr>
        <w:t xml:space="preserve"> </w:t>
      </w:r>
      <w:r w:rsidRPr="00E45F8A">
        <w:rPr>
          <w:rFonts w:ascii="Arial Narrow" w:hAnsi="Arial Narrow" w:cs="BookAntiqua"/>
        </w:rPr>
        <w:t xml:space="preserve">se tenha </w:t>
      </w:r>
      <w:r w:rsidR="00A00EDE" w:rsidRPr="00E45F8A">
        <w:rPr>
          <w:rFonts w:ascii="Arial Narrow" w:hAnsi="Arial Narrow" w:cs="BookAntiqua"/>
        </w:rPr>
        <w:t>refletido</w:t>
      </w:r>
      <w:r w:rsidRPr="00E45F8A">
        <w:rPr>
          <w:rFonts w:ascii="Arial Narrow" w:hAnsi="Arial Narrow" w:cs="BookAntiqua"/>
        </w:rPr>
        <w:t>.</w:t>
      </w:r>
    </w:p>
    <w:p w14:paraId="095F1C87" w14:textId="4B4BCF08" w:rsidR="00FB35E8" w:rsidRPr="008D1068" w:rsidRDefault="00FB35E8" w:rsidP="008D1068">
      <w:pPr>
        <w:pStyle w:val="Cabealho1"/>
        <w:jc w:val="center"/>
        <w:rPr>
          <w:rFonts w:ascii="Arial Narrow" w:hAnsi="Arial Narrow"/>
          <w:color w:val="auto"/>
          <w:sz w:val="24"/>
          <w:szCs w:val="24"/>
        </w:rPr>
      </w:pPr>
      <w:bookmarkStart w:id="6" w:name="_Toc505598386"/>
      <w:r w:rsidRPr="008D1068">
        <w:rPr>
          <w:rFonts w:ascii="Arial Narrow" w:hAnsi="Arial Narrow"/>
          <w:color w:val="auto"/>
          <w:sz w:val="24"/>
          <w:szCs w:val="24"/>
        </w:rPr>
        <w:t>Cláusula 5.ª</w:t>
      </w:r>
      <w:r w:rsidR="00B23FCF" w:rsidRPr="008D1068">
        <w:rPr>
          <w:rFonts w:ascii="Arial Narrow" w:hAnsi="Arial Narrow"/>
          <w:color w:val="auto"/>
          <w:sz w:val="24"/>
          <w:szCs w:val="24"/>
        </w:rPr>
        <w:t xml:space="preserve"> - </w:t>
      </w:r>
      <w:r w:rsidR="00A00EDE" w:rsidRPr="008D1068">
        <w:rPr>
          <w:rFonts w:ascii="Arial Narrow" w:hAnsi="Arial Narrow"/>
          <w:color w:val="auto"/>
          <w:sz w:val="24"/>
          <w:szCs w:val="24"/>
        </w:rPr>
        <w:t>Projeto</w:t>
      </w:r>
      <w:bookmarkEnd w:id="6"/>
    </w:p>
    <w:p w14:paraId="095F1C88" w14:textId="77777777" w:rsidR="00992012" w:rsidRPr="007947BB" w:rsidRDefault="00992012" w:rsidP="00992012">
      <w:pPr>
        <w:autoSpaceDE w:val="0"/>
        <w:autoSpaceDN w:val="0"/>
        <w:adjustRightInd w:val="0"/>
        <w:spacing w:line="360" w:lineRule="auto"/>
        <w:jc w:val="center"/>
        <w:rPr>
          <w:rFonts w:ascii="Arial Narrow" w:hAnsi="Arial Narrow" w:cs="BookAntiqua-Bold"/>
          <w:b/>
          <w:bCs/>
        </w:rPr>
      </w:pPr>
    </w:p>
    <w:p w14:paraId="095F1C89" w14:textId="0A963FEE" w:rsidR="00FB35E8" w:rsidRPr="00366947" w:rsidRDefault="00FB35E8" w:rsidP="001D0501">
      <w:pPr>
        <w:numPr>
          <w:ilvl w:val="0"/>
          <w:numId w:val="30"/>
        </w:numPr>
        <w:autoSpaceDE w:val="0"/>
        <w:autoSpaceDN w:val="0"/>
        <w:adjustRightInd w:val="0"/>
        <w:spacing w:line="360" w:lineRule="auto"/>
        <w:jc w:val="both"/>
        <w:rPr>
          <w:rFonts w:ascii="Arial Narrow" w:hAnsi="Arial Narrow" w:cs="BookAntiqua"/>
        </w:rPr>
      </w:pPr>
      <w:r w:rsidRPr="00366947">
        <w:rPr>
          <w:rFonts w:ascii="Arial Narrow" w:hAnsi="Arial Narrow" w:cs="BookAntiqua"/>
        </w:rPr>
        <w:t xml:space="preserve">O </w:t>
      </w:r>
      <w:r w:rsidR="00A00EDE" w:rsidRPr="00366947">
        <w:rPr>
          <w:rFonts w:ascii="Arial Narrow" w:hAnsi="Arial Narrow" w:cs="BookAntiqua"/>
        </w:rPr>
        <w:t>projeto</w:t>
      </w:r>
      <w:r w:rsidRPr="00366947">
        <w:rPr>
          <w:rFonts w:ascii="Arial Narrow" w:hAnsi="Arial Narrow" w:cs="BookAntiqua"/>
        </w:rPr>
        <w:t xml:space="preserve"> de execução a considerar para a realização da empreitada é o</w:t>
      </w:r>
      <w:r w:rsidR="00992012" w:rsidRPr="00366947">
        <w:rPr>
          <w:rFonts w:ascii="Arial Narrow" w:hAnsi="Arial Narrow" w:cs="BookAntiqua"/>
        </w:rPr>
        <w:t xml:space="preserve"> </w:t>
      </w:r>
      <w:r w:rsidRPr="00366947">
        <w:rPr>
          <w:rFonts w:ascii="Arial Narrow" w:hAnsi="Arial Narrow" w:cs="BookAntiqua"/>
        </w:rPr>
        <w:t>patenteado n</w:t>
      </w:r>
      <w:r w:rsidR="00341D3E" w:rsidRPr="00366947">
        <w:rPr>
          <w:rFonts w:ascii="Arial Narrow" w:hAnsi="Arial Narrow" w:cs="BookAntiqua"/>
        </w:rPr>
        <w:t>este caderno de encargos</w:t>
      </w:r>
      <w:r w:rsidR="00A8489E">
        <w:rPr>
          <w:rFonts w:ascii="Arial Narrow" w:hAnsi="Arial Narrow" w:cs="BookAntiqua"/>
        </w:rPr>
        <w:t>, constituindo</w:t>
      </w:r>
      <w:r w:rsidR="00341D3E" w:rsidRPr="00366947">
        <w:rPr>
          <w:rFonts w:ascii="Arial Narrow" w:hAnsi="Arial Narrow" w:cs="BookAntiqua"/>
        </w:rPr>
        <w:t xml:space="preserve"> o Anexo I</w:t>
      </w:r>
      <w:r w:rsidRPr="00366947">
        <w:rPr>
          <w:rFonts w:ascii="Arial Narrow" w:hAnsi="Arial Narrow" w:cs="BookAntiqua"/>
        </w:rPr>
        <w:t>.</w:t>
      </w:r>
      <w:r w:rsidR="00A155C0" w:rsidRPr="00366947">
        <w:rPr>
          <w:rFonts w:ascii="Arial Narrow" w:hAnsi="Arial Narrow" w:cs="BookAntiqua"/>
        </w:rPr>
        <w:t xml:space="preserve"> </w:t>
      </w:r>
    </w:p>
    <w:p w14:paraId="095F1C8A" w14:textId="77777777" w:rsidR="00992012" w:rsidRPr="00366947" w:rsidRDefault="00FB35E8" w:rsidP="001D0501">
      <w:pPr>
        <w:numPr>
          <w:ilvl w:val="0"/>
          <w:numId w:val="30"/>
        </w:numPr>
        <w:autoSpaceDE w:val="0"/>
        <w:autoSpaceDN w:val="0"/>
        <w:adjustRightInd w:val="0"/>
        <w:spacing w:line="360" w:lineRule="auto"/>
        <w:jc w:val="both"/>
        <w:rPr>
          <w:rFonts w:ascii="Arial Narrow" w:hAnsi="Arial Narrow" w:cs="BookAntiqua"/>
        </w:rPr>
      </w:pPr>
      <w:r w:rsidRPr="00366947">
        <w:rPr>
          <w:rFonts w:ascii="Arial Narrow" w:hAnsi="Arial Narrow" w:cs="BookAntiqua"/>
        </w:rPr>
        <w:t>Até</w:t>
      </w:r>
      <w:r w:rsidR="00366947" w:rsidRPr="00366947">
        <w:rPr>
          <w:rFonts w:ascii="Arial Narrow" w:hAnsi="Arial Narrow" w:cs="BookAntiqua"/>
        </w:rPr>
        <w:t xml:space="preserve"> à data da </w:t>
      </w:r>
      <w:r w:rsidR="00A00EDE" w:rsidRPr="00366947">
        <w:rPr>
          <w:rFonts w:ascii="Arial Narrow" w:hAnsi="Arial Narrow" w:cs="BookAntiqua"/>
        </w:rPr>
        <w:t>receção</w:t>
      </w:r>
      <w:r w:rsidR="00366947" w:rsidRPr="00366947">
        <w:rPr>
          <w:rFonts w:ascii="Arial Narrow" w:hAnsi="Arial Narrow" w:cs="BookAntiqua"/>
        </w:rPr>
        <w:t xml:space="preserve"> provisória e nos casos em que haja alterações propostas pelo</w:t>
      </w:r>
      <w:r w:rsidRPr="00366947">
        <w:rPr>
          <w:rFonts w:ascii="Arial Narrow" w:hAnsi="Arial Narrow" w:cs="BookAntiqua"/>
        </w:rPr>
        <w:t xml:space="preserve"> empreiteiro</w:t>
      </w:r>
      <w:r w:rsidR="00366947" w:rsidRPr="00366947">
        <w:rPr>
          <w:rFonts w:ascii="Arial Narrow" w:hAnsi="Arial Narrow" w:cs="BookAntiqua"/>
        </w:rPr>
        <w:t>,</w:t>
      </w:r>
      <w:r w:rsidRPr="00366947">
        <w:rPr>
          <w:rFonts w:ascii="Arial Narrow" w:hAnsi="Arial Narrow" w:cs="BookAntiqua"/>
        </w:rPr>
        <w:t xml:space="preserve"> </w:t>
      </w:r>
      <w:r w:rsidR="00366947" w:rsidRPr="00366947">
        <w:rPr>
          <w:rFonts w:ascii="Arial Narrow" w:hAnsi="Arial Narrow" w:cs="BookAntiqua"/>
        </w:rPr>
        <w:t xml:space="preserve">este </w:t>
      </w:r>
      <w:r w:rsidRPr="00366947">
        <w:rPr>
          <w:rFonts w:ascii="Arial Narrow" w:hAnsi="Arial Narrow" w:cs="BookAntiqua"/>
        </w:rPr>
        <w:t>entrega</w:t>
      </w:r>
      <w:r w:rsidR="00BE14C0" w:rsidRPr="00366947">
        <w:rPr>
          <w:rFonts w:ascii="Arial Narrow" w:hAnsi="Arial Narrow" w:cs="BookAntiqua"/>
        </w:rPr>
        <w:t>rá</w:t>
      </w:r>
      <w:r w:rsidRPr="00366947">
        <w:rPr>
          <w:rFonts w:ascii="Arial Narrow" w:hAnsi="Arial Narrow" w:cs="BookAntiqua"/>
        </w:rPr>
        <w:t xml:space="preserve"> ao dono da obra</w:t>
      </w:r>
      <w:r w:rsidR="00992012" w:rsidRPr="00366947">
        <w:rPr>
          <w:rFonts w:ascii="Arial Narrow" w:hAnsi="Arial Narrow" w:cs="BookAntiqua"/>
        </w:rPr>
        <w:t xml:space="preserve"> </w:t>
      </w:r>
      <w:r w:rsidRPr="00366947">
        <w:rPr>
          <w:rFonts w:ascii="Arial Narrow" w:hAnsi="Arial Narrow" w:cs="BookAntiqua"/>
        </w:rPr>
        <w:t xml:space="preserve">uma </w:t>
      </w:r>
      <w:r w:rsidR="00A00EDE" w:rsidRPr="00366947">
        <w:rPr>
          <w:rFonts w:ascii="Arial Narrow" w:hAnsi="Arial Narrow" w:cs="BookAntiqua"/>
        </w:rPr>
        <w:t>coleção</w:t>
      </w:r>
      <w:r w:rsidRPr="00366947">
        <w:rPr>
          <w:rFonts w:ascii="Arial Narrow" w:hAnsi="Arial Narrow" w:cs="BookAntiqua"/>
        </w:rPr>
        <w:t xml:space="preserve"> </w:t>
      </w:r>
      <w:r w:rsidR="00A00EDE" w:rsidRPr="00366947">
        <w:rPr>
          <w:rFonts w:ascii="Arial Narrow" w:hAnsi="Arial Narrow" w:cs="BookAntiqua"/>
        </w:rPr>
        <w:t>atualizada</w:t>
      </w:r>
      <w:r w:rsidRPr="00366947">
        <w:rPr>
          <w:rFonts w:ascii="Arial Narrow" w:hAnsi="Arial Narrow" w:cs="BookAntiqua"/>
        </w:rPr>
        <w:t xml:space="preserve"> de todos os desen</w:t>
      </w:r>
      <w:r w:rsidR="00366947" w:rsidRPr="00366947">
        <w:rPr>
          <w:rFonts w:ascii="Arial Narrow" w:hAnsi="Arial Narrow" w:cs="BookAntiqua"/>
        </w:rPr>
        <w:t>hos</w:t>
      </w:r>
      <w:r w:rsidRPr="00366947">
        <w:rPr>
          <w:rFonts w:ascii="Arial Narrow" w:hAnsi="Arial Narrow" w:cs="BookAntiqua"/>
        </w:rPr>
        <w:t>,</w:t>
      </w:r>
      <w:r w:rsidR="00992012" w:rsidRPr="00366947">
        <w:rPr>
          <w:rFonts w:ascii="Arial Narrow" w:hAnsi="Arial Narrow" w:cs="BookAntiqua"/>
        </w:rPr>
        <w:t xml:space="preserve"> </w:t>
      </w:r>
      <w:r w:rsidRPr="00366947">
        <w:rPr>
          <w:rFonts w:ascii="Arial Narrow" w:hAnsi="Arial Narrow" w:cs="BookAntiqua"/>
        </w:rPr>
        <w:t xml:space="preserve">elaborados em </w:t>
      </w:r>
      <w:r w:rsidR="00366947" w:rsidRPr="00366947">
        <w:rPr>
          <w:rFonts w:ascii="Arial Narrow" w:hAnsi="Arial Narrow" w:cs="BookAntiqua"/>
        </w:rPr>
        <w:t xml:space="preserve">papel </w:t>
      </w:r>
      <w:r w:rsidR="00BE14C0" w:rsidRPr="00366947">
        <w:rPr>
          <w:rFonts w:ascii="Arial Narrow" w:hAnsi="Arial Narrow" w:cs="BookAntiqua"/>
        </w:rPr>
        <w:t>e igualmente em formato digital, nomeadamente através de CD, c</w:t>
      </w:r>
      <w:r w:rsidR="003257F2">
        <w:rPr>
          <w:rFonts w:ascii="Arial Narrow" w:hAnsi="Arial Narrow" w:cs="BookAntiqua"/>
        </w:rPr>
        <w:t>om peças gráficas em formato DWG</w:t>
      </w:r>
      <w:r w:rsidR="00BE14C0" w:rsidRPr="00366947">
        <w:rPr>
          <w:rFonts w:ascii="Arial Narrow" w:hAnsi="Arial Narrow" w:cs="BookAntiqua"/>
        </w:rPr>
        <w:t xml:space="preserve"> e respetivos ficheiros de plotagem.</w:t>
      </w:r>
    </w:p>
    <w:p w14:paraId="095F1C8B" w14:textId="77777777" w:rsidR="00BE14C0" w:rsidRPr="00366947" w:rsidRDefault="00BE14C0" w:rsidP="001D0501">
      <w:pPr>
        <w:numPr>
          <w:ilvl w:val="0"/>
          <w:numId w:val="30"/>
        </w:numPr>
        <w:autoSpaceDE w:val="0"/>
        <w:autoSpaceDN w:val="0"/>
        <w:adjustRightInd w:val="0"/>
        <w:spacing w:line="360" w:lineRule="auto"/>
        <w:jc w:val="both"/>
        <w:rPr>
          <w:rFonts w:ascii="Arial Narrow" w:hAnsi="Arial Narrow" w:cs="BookAntiqua"/>
        </w:rPr>
      </w:pPr>
      <w:r w:rsidRPr="00366947">
        <w:rPr>
          <w:rFonts w:ascii="Arial Narrow" w:hAnsi="Arial Narrow" w:cs="BookAntiqua"/>
        </w:rPr>
        <w:t xml:space="preserve">O empreiteiro deverá, </w:t>
      </w:r>
      <w:r w:rsidR="007947BB" w:rsidRPr="00366947">
        <w:rPr>
          <w:rFonts w:ascii="Arial Narrow" w:hAnsi="Arial Narrow" w:cs="BookAntiqua"/>
        </w:rPr>
        <w:t xml:space="preserve">até à data da </w:t>
      </w:r>
      <w:r w:rsidR="00A00EDE" w:rsidRPr="00366947">
        <w:rPr>
          <w:rFonts w:ascii="Arial Narrow" w:hAnsi="Arial Narrow" w:cs="BookAntiqua"/>
        </w:rPr>
        <w:t>receção</w:t>
      </w:r>
      <w:r w:rsidR="007947BB" w:rsidRPr="00366947">
        <w:rPr>
          <w:rFonts w:ascii="Arial Narrow" w:hAnsi="Arial Narrow" w:cs="BookAntiqua"/>
        </w:rPr>
        <w:t xml:space="preserve"> provisória, </w:t>
      </w:r>
      <w:r w:rsidRPr="00366947">
        <w:rPr>
          <w:rFonts w:ascii="Arial Narrow" w:hAnsi="Arial Narrow" w:cs="BookAntiqua"/>
        </w:rPr>
        <w:t xml:space="preserve">proceder à entrega da compilação técnica da obra, conforme artigo 16.º do Decreto-Lei nº 273/2003, de 29 de Outubro. </w:t>
      </w:r>
    </w:p>
    <w:p w14:paraId="095F1C8C" w14:textId="77777777" w:rsidR="005E17DC" w:rsidRDefault="005E17DC" w:rsidP="00E45F8A">
      <w:pPr>
        <w:autoSpaceDE w:val="0"/>
        <w:autoSpaceDN w:val="0"/>
        <w:adjustRightInd w:val="0"/>
        <w:spacing w:line="360" w:lineRule="auto"/>
        <w:jc w:val="both"/>
        <w:rPr>
          <w:rFonts w:ascii="Arial Narrow" w:hAnsi="Arial Narrow" w:cs="BookAntiqua"/>
        </w:rPr>
      </w:pPr>
    </w:p>
    <w:p w14:paraId="095F1C8E" w14:textId="0A78CA2D" w:rsidR="00FB35E8" w:rsidRPr="008D1068" w:rsidRDefault="00FB35E8" w:rsidP="008D1068">
      <w:pPr>
        <w:pStyle w:val="Cabealho1"/>
        <w:jc w:val="center"/>
        <w:rPr>
          <w:rFonts w:ascii="Arial Narrow" w:hAnsi="Arial Narrow"/>
          <w:color w:val="auto"/>
          <w:sz w:val="24"/>
          <w:szCs w:val="24"/>
        </w:rPr>
      </w:pPr>
      <w:bookmarkStart w:id="7" w:name="_Toc505598387"/>
      <w:r w:rsidRPr="008D1068">
        <w:rPr>
          <w:rFonts w:ascii="Arial Narrow" w:hAnsi="Arial Narrow"/>
          <w:color w:val="auto"/>
          <w:sz w:val="24"/>
          <w:szCs w:val="24"/>
        </w:rPr>
        <w:lastRenderedPageBreak/>
        <w:t>Capítulo II</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Obrigações do empreiteiro</w:t>
      </w:r>
      <w:bookmarkEnd w:id="7"/>
    </w:p>
    <w:p w14:paraId="095F1C90" w14:textId="63105688" w:rsidR="00FB35E8" w:rsidRPr="008D1068" w:rsidRDefault="00FB35E8" w:rsidP="008D1068">
      <w:pPr>
        <w:pStyle w:val="Cabealho1"/>
        <w:jc w:val="center"/>
        <w:rPr>
          <w:rFonts w:ascii="Arial Narrow" w:hAnsi="Arial Narrow"/>
          <w:color w:val="auto"/>
          <w:sz w:val="24"/>
          <w:szCs w:val="24"/>
        </w:rPr>
      </w:pPr>
      <w:bookmarkStart w:id="8" w:name="_Toc505598388"/>
      <w:r w:rsidRPr="008D1068">
        <w:rPr>
          <w:rFonts w:ascii="Arial Narrow" w:hAnsi="Arial Narrow"/>
          <w:color w:val="auto"/>
          <w:sz w:val="24"/>
          <w:szCs w:val="24"/>
        </w:rPr>
        <w:t>Secção I</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Preparação e planeamento dos trabalhos</w:t>
      </w:r>
      <w:bookmarkEnd w:id="8"/>
    </w:p>
    <w:p w14:paraId="095F1C92" w14:textId="0362D73A" w:rsidR="00FB35E8" w:rsidRPr="008D1068" w:rsidRDefault="00FB35E8" w:rsidP="008D1068">
      <w:pPr>
        <w:pStyle w:val="Cabealho1"/>
        <w:jc w:val="center"/>
        <w:rPr>
          <w:rFonts w:ascii="Arial Narrow" w:hAnsi="Arial Narrow"/>
          <w:color w:val="auto"/>
          <w:sz w:val="24"/>
          <w:szCs w:val="24"/>
        </w:rPr>
      </w:pPr>
      <w:bookmarkStart w:id="9" w:name="_Toc505598389"/>
      <w:r w:rsidRPr="008D1068">
        <w:rPr>
          <w:rFonts w:ascii="Arial Narrow" w:hAnsi="Arial Narrow"/>
          <w:color w:val="auto"/>
          <w:sz w:val="24"/>
          <w:szCs w:val="24"/>
        </w:rPr>
        <w:t>Cláusula 6.ª</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Preparação e planeamento da execução da obra</w:t>
      </w:r>
      <w:bookmarkEnd w:id="9"/>
    </w:p>
    <w:p w14:paraId="095F1C93" w14:textId="77777777" w:rsidR="00992012" w:rsidRPr="00E45F8A" w:rsidRDefault="00992012" w:rsidP="00992012">
      <w:pPr>
        <w:autoSpaceDE w:val="0"/>
        <w:autoSpaceDN w:val="0"/>
        <w:adjustRightInd w:val="0"/>
        <w:spacing w:line="360" w:lineRule="auto"/>
        <w:jc w:val="center"/>
        <w:rPr>
          <w:rFonts w:ascii="Arial Narrow" w:hAnsi="Arial Narrow" w:cs="BookAntiqua-Bold"/>
          <w:b/>
          <w:bCs/>
        </w:rPr>
      </w:pPr>
    </w:p>
    <w:p w14:paraId="095F1C94" w14:textId="77777777" w:rsidR="00E236F0" w:rsidRDefault="00FB35E8" w:rsidP="001D0501">
      <w:pPr>
        <w:numPr>
          <w:ilvl w:val="0"/>
          <w:numId w:val="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é responsável:</w:t>
      </w:r>
    </w:p>
    <w:p w14:paraId="095F1C95" w14:textId="77777777" w:rsidR="00FB35E8" w:rsidRDefault="00FB35E8" w:rsidP="001D0501">
      <w:pPr>
        <w:pStyle w:val="PargrafodaLista"/>
        <w:numPr>
          <w:ilvl w:val="0"/>
          <w:numId w:val="49"/>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Perante o dono da obra pela preparação, planeamento e coordenação</w:t>
      </w:r>
      <w:r w:rsidR="00992012">
        <w:rPr>
          <w:rFonts w:ascii="Arial Narrow" w:hAnsi="Arial Narrow" w:cs="BookAntiqua"/>
        </w:rPr>
        <w:t xml:space="preserve"> </w:t>
      </w:r>
      <w:r w:rsidRPr="00E45F8A">
        <w:rPr>
          <w:rFonts w:ascii="Arial Narrow" w:hAnsi="Arial Narrow" w:cs="BookAntiqua"/>
        </w:rPr>
        <w:t>de todos os trabalhos da empreitada, ainda que em caso de</w:t>
      </w:r>
      <w:r w:rsidR="00992012">
        <w:rPr>
          <w:rFonts w:ascii="Arial Narrow" w:hAnsi="Arial Narrow" w:cs="BookAntiqua"/>
        </w:rPr>
        <w:t xml:space="preserve"> </w:t>
      </w:r>
      <w:r w:rsidRPr="00E45F8A">
        <w:rPr>
          <w:rFonts w:ascii="Arial Narrow" w:hAnsi="Arial Narrow" w:cs="BookAntiqua"/>
        </w:rPr>
        <w:t>subcontratação, bem como pela preparação, planeamento e execução</w:t>
      </w:r>
      <w:r w:rsidR="00992012">
        <w:rPr>
          <w:rFonts w:ascii="Arial Narrow" w:hAnsi="Arial Narrow" w:cs="BookAntiqua"/>
        </w:rPr>
        <w:t xml:space="preserve"> </w:t>
      </w:r>
      <w:r w:rsidRPr="00E45F8A">
        <w:rPr>
          <w:rFonts w:ascii="Arial Narrow" w:hAnsi="Arial Narrow" w:cs="BookAntiqua"/>
        </w:rPr>
        <w:t>dos trabalhos necessários à aplicação, em geral, das normas sobre</w:t>
      </w:r>
      <w:r w:rsidR="00992012">
        <w:rPr>
          <w:rFonts w:ascii="Arial Narrow" w:hAnsi="Arial Narrow" w:cs="BookAntiqua"/>
        </w:rPr>
        <w:t xml:space="preserve"> </w:t>
      </w:r>
      <w:r w:rsidRPr="00E45F8A">
        <w:rPr>
          <w:rFonts w:ascii="Arial Narrow" w:hAnsi="Arial Narrow" w:cs="BookAntiqua"/>
        </w:rPr>
        <w:t>segurança, higiene e saúde no trabalho vigentes e, em particular, das</w:t>
      </w:r>
      <w:r w:rsidR="00992012">
        <w:rPr>
          <w:rFonts w:ascii="Arial Narrow" w:hAnsi="Arial Narrow" w:cs="BookAntiqua"/>
        </w:rPr>
        <w:t xml:space="preserve"> </w:t>
      </w:r>
      <w:r w:rsidRPr="00E45F8A">
        <w:rPr>
          <w:rFonts w:ascii="Arial Narrow" w:hAnsi="Arial Narrow" w:cs="BookAntiqua"/>
        </w:rPr>
        <w:t>medidas consignadas no plano de segurança e saúde, e no plano de</w:t>
      </w:r>
      <w:r w:rsidR="00992012">
        <w:rPr>
          <w:rFonts w:ascii="Arial Narrow" w:hAnsi="Arial Narrow" w:cs="BookAntiqua"/>
        </w:rPr>
        <w:t xml:space="preserve"> </w:t>
      </w:r>
      <w:r w:rsidRPr="00E45F8A">
        <w:rPr>
          <w:rFonts w:ascii="Arial Narrow" w:hAnsi="Arial Narrow" w:cs="BookAntiqua"/>
        </w:rPr>
        <w:t>prevenção e gestão de resíduos de construção e demolição;</w:t>
      </w:r>
    </w:p>
    <w:p w14:paraId="095F1C96" w14:textId="0D1EC280" w:rsidR="008C4B55" w:rsidRPr="008C4B55" w:rsidRDefault="001E705C" w:rsidP="001D0501">
      <w:pPr>
        <w:pStyle w:val="PargrafodaLista"/>
        <w:numPr>
          <w:ilvl w:val="0"/>
          <w:numId w:val="49"/>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Pela r</w:t>
      </w:r>
      <w:r w:rsidR="008C4B55">
        <w:rPr>
          <w:rFonts w:ascii="Arial Narrow" w:hAnsi="Arial Narrow" w:cs="BookAntiqua"/>
        </w:rPr>
        <w:t>ealização d</w:t>
      </w:r>
      <w:r w:rsidR="000C221C">
        <w:rPr>
          <w:rFonts w:ascii="Arial Narrow" w:hAnsi="Arial Narrow" w:cs="BookAntiqua"/>
        </w:rPr>
        <w:t>e</w:t>
      </w:r>
      <w:r w:rsidR="008C4B55">
        <w:rPr>
          <w:rFonts w:ascii="Arial Narrow" w:hAnsi="Arial Narrow" w:cs="BookAntiqua"/>
        </w:rPr>
        <w:t xml:space="preserve"> </w:t>
      </w:r>
      <w:r>
        <w:rPr>
          <w:rFonts w:ascii="Arial Narrow" w:hAnsi="Arial Narrow" w:cs="BookAntiqua"/>
        </w:rPr>
        <w:t>todos os e</w:t>
      </w:r>
      <w:r w:rsidR="008C4B55">
        <w:rPr>
          <w:rFonts w:ascii="Arial Narrow" w:hAnsi="Arial Narrow" w:cs="BookAntiqua"/>
        </w:rPr>
        <w:t xml:space="preserve">nsaios e </w:t>
      </w:r>
      <w:r>
        <w:rPr>
          <w:rFonts w:ascii="Arial Narrow" w:hAnsi="Arial Narrow" w:cs="BookAntiqua"/>
        </w:rPr>
        <w:t>c</w:t>
      </w:r>
      <w:r w:rsidR="008C4B55">
        <w:rPr>
          <w:rFonts w:ascii="Arial Narrow" w:hAnsi="Arial Narrow" w:cs="BookAntiqua"/>
        </w:rPr>
        <w:t xml:space="preserve">ertificações </w:t>
      </w:r>
      <w:r w:rsidR="000C221C">
        <w:rPr>
          <w:rFonts w:ascii="Arial Narrow" w:hAnsi="Arial Narrow" w:cs="BookAntiqua"/>
        </w:rPr>
        <w:t>necessários ao funcionamento e utilização d</w:t>
      </w:r>
      <w:r>
        <w:rPr>
          <w:rFonts w:ascii="Arial Narrow" w:hAnsi="Arial Narrow" w:cs="BookAntiqua"/>
        </w:rPr>
        <w:t>a obra</w:t>
      </w:r>
      <w:r w:rsidR="000C221C">
        <w:rPr>
          <w:rFonts w:ascii="Arial Narrow" w:hAnsi="Arial Narrow" w:cs="BookAntiqua"/>
        </w:rPr>
        <w:t>, incluindo as certificações energéticas</w:t>
      </w:r>
      <w:r>
        <w:rPr>
          <w:rFonts w:ascii="Arial Narrow" w:hAnsi="Arial Narrow" w:cs="BookAntiqua"/>
        </w:rPr>
        <w:t xml:space="preserve"> de edifícios, se aplicável</w:t>
      </w:r>
      <w:r w:rsidR="008C4B55">
        <w:rPr>
          <w:rFonts w:ascii="Arial Narrow" w:hAnsi="Arial Narrow" w:cs="BookAntiqua"/>
        </w:rPr>
        <w:t>;</w:t>
      </w:r>
    </w:p>
    <w:p w14:paraId="095F1C97" w14:textId="159415D4" w:rsidR="00DA0389" w:rsidRDefault="00FB35E8" w:rsidP="001D0501">
      <w:pPr>
        <w:pStyle w:val="PargrafodaLista"/>
        <w:numPr>
          <w:ilvl w:val="0"/>
          <w:numId w:val="49"/>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Perante as entidades fiscalizadoras, pela preparação, planeamento e</w:t>
      </w:r>
      <w:r w:rsidR="00992012">
        <w:rPr>
          <w:rFonts w:ascii="Arial Narrow" w:hAnsi="Arial Narrow" w:cs="BookAntiqua"/>
        </w:rPr>
        <w:t xml:space="preserve"> </w:t>
      </w:r>
      <w:r w:rsidRPr="00E45F8A">
        <w:rPr>
          <w:rFonts w:ascii="Arial Narrow" w:hAnsi="Arial Narrow" w:cs="BookAntiqua"/>
        </w:rPr>
        <w:t>coordenação dos trabalhos necessários à aplicação das medidas sobre</w:t>
      </w:r>
      <w:r w:rsidR="00A46659">
        <w:rPr>
          <w:rFonts w:ascii="Arial Narrow" w:hAnsi="Arial Narrow" w:cs="BookAntiqua"/>
        </w:rPr>
        <w:t xml:space="preserve"> </w:t>
      </w:r>
      <w:r w:rsidRPr="00E45F8A">
        <w:rPr>
          <w:rFonts w:ascii="Arial Narrow" w:hAnsi="Arial Narrow" w:cs="BookAntiqua"/>
        </w:rPr>
        <w:t>segurança, higiene e saúde no trabalho em vigor, bem como pela</w:t>
      </w:r>
      <w:r w:rsidR="00A46659">
        <w:rPr>
          <w:rFonts w:ascii="Arial Narrow" w:hAnsi="Arial Narrow" w:cs="BookAntiqua"/>
        </w:rPr>
        <w:t xml:space="preserve"> </w:t>
      </w:r>
      <w:r w:rsidRPr="00E45F8A">
        <w:rPr>
          <w:rFonts w:ascii="Arial Narrow" w:hAnsi="Arial Narrow" w:cs="BookAntiqua"/>
        </w:rPr>
        <w:t xml:space="preserve">aplicação do documento indicado na alínea </w:t>
      </w:r>
      <w:r w:rsidR="00BA2D23">
        <w:rPr>
          <w:rFonts w:ascii="Arial Narrow" w:hAnsi="Arial Narrow" w:cs="BookAntiqua"/>
        </w:rPr>
        <w:t>h</w:t>
      </w:r>
      <w:r w:rsidRPr="008729FC">
        <w:rPr>
          <w:rFonts w:ascii="Arial Narrow" w:hAnsi="Arial Narrow" w:cs="BookAntiqua"/>
        </w:rPr>
        <w:t xml:space="preserve">) </w:t>
      </w:r>
      <w:r w:rsidR="00154F2E">
        <w:rPr>
          <w:rFonts w:ascii="Arial Narrow" w:hAnsi="Arial Narrow" w:cs="BookAntiqua"/>
        </w:rPr>
        <w:t xml:space="preserve">do n.º </w:t>
      </w:r>
      <w:r w:rsidR="00467ECB">
        <w:rPr>
          <w:rFonts w:ascii="Arial Narrow" w:hAnsi="Arial Narrow" w:cs="BookAntiqua"/>
        </w:rPr>
        <w:t>5</w:t>
      </w:r>
      <w:r w:rsidRPr="00E45F8A">
        <w:rPr>
          <w:rFonts w:ascii="Arial Narrow" w:hAnsi="Arial Narrow" w:cs="BookAntiqua"/>
        </w:rPr>
        <w:t xml:space="preserve"> da presente</w:t>
      </w:r>
      <w:r w:rsidR="00A46659">
        <w:rPr>
          <w:rFonts w:ascii="Arial Narrow" w:hAnsi="Arial Narrow" w:cs="BookAntiqua"/>
        </w:rPr>
        <w:t xml:space="preserve"> </w:t>
      </w:r>
      <w:r w:rsidRPr="00E45F8A">
        <w:rPr>
          <w:rFonts w:ascii="Arial Narrow" w:hAnsi="Arial Narrow" w:cs="BookAntiqua"/>
        </w:rPr>
        <w:t>cláusula.</w:t>
      </w:r>
    </w:p>
    <w:p w14:paraId="095F1C98" w14:textId="77777777" w:rsidR="00E44647" w:rsidRDefault="00E44647" w:rsidP="001D0501">
      <w:pPr>
        <w:pStyle w:val="PargrafodaLista"/>
        <w:numPr>
          <w:ilvl w:val="0"/>
          <w:numId w:val="49"/>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 xml:space="preserve">Pela realização de todos os trabalhos que se revelarem necessários à </w:t>
      </w:r>
      <w:r w:rsidR="00A00EDE">
        <w:rPr>
          <w:rFonts w:ascii="Arial Narrow" w:hAnsi="Arial Narrow" w:cs="BookAntiqua"/>
        </w:rPr>
        <w:t>proteção</w:t>
      </w:r>
      <w:r>
        <w:rPr>
          <w:rFonts w:ascii="Arial Narrow" w:hAnsi="Arial Narrow" w:cs="BookAntiqua"/>
        </w:rPr>
        <w:t xml:space="preserve"> do edifício, nomeadamente no que se refere às condições climatéricas adversas que possam surgir no decurso da empreitada. </w:t>
      </w:r>
    </w:p>
    <w:p w14:paraId="095F1C99" w14:textId="0766F4D2" w:rsidR="007A1682" w:rsidRPr="007A1682" w:rsidRDefault="00603207" w:rsidP="001D0501">
      <w:pPr>
        <w:numPr>
          <w:ilvl w:val="0"/>
          <w:numId w:val="6"/>
        </w:numPr>
        <w:autoSpaceDE w:val="0"/>
        <w:autoSpaceDN w:val="0"/>
        <w:adjustRightInd w:val="0"/>
        <w:spacing w:line="360" w:lineRule="auto"/>
        <w:jc w:val="both"/>
        <w:rPr>
          <w:rFonts w:ascii="Arial Narrow" w:hAnsi="Arial Narrow" w:cs="BookAntiqua"/>
        </w:rPr>
      </w:pPr>
      <w:r w:rsidRPr="0041640E">
        <w:rPr>
          <w:rFonts w:ascii="Arial Narrow" w:hAnsi="Arial Narrow" w:cs="BookAntiqua"/>
        </w:rPr>
        <w:t>Caso se trate de uma obra com várias frentes de trabalhos,</w:t>
      </w:r>
      <w:r>
        <w:rPr>
          <w:rFonts w:ascii="Arial Narrow" w:hAnsi="Arial Narrow" w:cs="BookAntiqua"/>
        </w:rPr>
        <w:t xml:space="preserve"> o empreiteiro é</w:t>
      </w:r>
      <w:r w:rsidR="003823E5">
        <w:rPr>
          <w:rFonts w:ascii="Arial Narrow" w:hAnsi="Arial Narrow" w:cs="BookAntiqua"/>
        </w:rPr>
        <w:t>,</w:t>
      </w:r>
      <w:r>
        <w:rPr>
          <w:rFonts w:ascii="Arial Narrow" w:hAnsi="Arial Narrow" w:cs="BookAntiqua"/>
        </w:rPr>
        <w:t xml:space="preserve"> ainda</w:t>
      </w:r>
      <w:r w:rsidR="003823E5">
        <w:rPr>
          <w:rFonts w:ascii="Arial Narrow" w:hAnsi="Arial Narrow" w:cs="BookAntiqua"/>
        </w:rPr>
        <w:t>,</w:t>
      </w:r>
      <w:r>
        <w:rPr>
          <w:rFonts w:ascii="Arial Narrow" w:hAnsi="Arial Narrow" w:cs="BookAntiqua"/>
        </w:rPr>
        <w:t xml:space="preserve"> responsável pela apresentação do pedido de emissão de “Licença Especial de Ruído” (LER), junto da </w:t>
      </w:r>
      <w:r w:rsidRPr="00CE4461">
        <w:rPr>
          <w:rFonts w:ascii="Arial Narrow" w:hAnsi="Arial Narrow" w:cs="BookAntiqua"/>
        </w:rPr>
        <w:t xml:space="preserve">Divisão de </w:t>
      </w:r>
      <w:r w:rsidR="00CE4461" w:rsidRPr="00CE4461">
        <w:rPr>
          <w:rFonts w:ascii="Arial Narrow" w:hAnsi="Arial Narrow" w:cs="BookAntiqua"/>
        </w:rPr>
        <w:t>Ambient</w:t>
      </w:r>
      <w:r w:rsidR="00CE4461">
        <w:rPr>
          <w:rFonts w:ascii="Arial Narrow" w:hAnsi="Arial Narrow" w:cs="BookAntiqua"/>
        </w:rPr>
        <w:t>e e Energia</w:t>
      </w:r>
      <w:r>
        <w:rPr>
          <w:rFonts w:ascii="Arial Narrow" w:hAnsi="Arial Narrow" w:cs="BookAntiqua"/>
        </w:rPr>
        <w:t xml:space="preserve"> da </w:t>
      </w:r>
      <w:r w:rsidR="00A00EDE">
        <w:rPr>
          <w:rFonts w:ascii="Arial Narrow" w:hAnsi="Arial Narrow" w:cs="BookAntiqua"/>
        </w:rPr>
        <w:t>Direção</w:t>
      </w:r>
      <w:r>
        <w:rPr>
          <w:rFonts w:ascii="Arial Narrow" w:hAnsi="Arial Narrow" w:cs="BookAntiqua"/>
        </w:rPr>
        <w:t xml:space="preserve"> Municipal de</w:t>
      </w:r>
      <w:r w:rsidR="003823E5">
        <w:rPr>
          <w:rFonts w:ascii="Arial Narrow" w:hAnsi="Arial Narrow" w:cs="BookAntiqua"/>
        </w:rPr>
        <w:t xml:space="preserve"> Estrutura Verde, Ambiente e Energia</w:t>
      </w:r>
      <w:r>
        <w:rPr>
          <w:rFonts w:ascii="Arial Narrow" w:hAnsi="Arial Narrow" w:cs="BookAntiqua"/>
        </w:rPr>
        <w:t xml:space="preserve">, devendo cumprir todos os condicionalismos da mencionada licença, </w:t>
      </w:r>
      <w:r w:rsidR="007A1682">
        <w:rPr>
          <w:rFonts w:ascii="Arial Narrow" w:hAnsi="Arial Narrow" w:cs="BookAntiqua"/>
        </w:rPr>
        <w:t xml:space="preserve">sendo responsabilizado por </w:t>
      </w:r>
      <w:r>
        <w:rPr>
          <w:rFonts w:ascii="Arial Narrow" w:hAnsi="Arial Narrow" w:cs="BookAntiqua"/>
        </w:rPr>
        <w:t>quaisquer reclamações sobre ruído que surjam durante a execução da empreitada.</w:t>
      </w:r>
    </w:p>
    <w:p w14:paraId="095F1C9A" w14:textId="77777777" w:rsidR="00A46659" w:rsidRPr="007A1682" w:rsidRDefault="00FB35E8" w:rsidP="001D0501">
      <w:pPr>
        <w:numPr>
          <w:ilvl w:val="0"/>
          <w:numId w:val="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A </w:t>
      </w:r>
      <w:r w:rsidRPr="0041640E">
        <w:rPr>
          <w:rFonts w:ascii="Arial Narrow" w:hAnsi="Arial Narrow" w:cs="BookAntiqua"/>
        </w:rPr>
        <w:t>disponibilização e o fornecimento de</w:t>
      </w:r>
      <w:r w:rsidRPr="00E45F8A">
        <w:rPr>
          <w:rFonts w:ascii="Arial Narrow" w:hAnsi="Arial Narrow" w:cs="BookAntiqua"/>
        </w:rPr>
        <w:t xml:space="preserve"> todos os meios necessários para a</w:t>
      </w:r>
      <w:r w:rsidR="00A46659">
        <w:rPr>
          <w:rFonts w:ascii="Arial Narrow" w:hAnsi="Arial Narrow" w:cs="BookAntiqua"/>
        </w:rPr>
        <w:t xml:space="preserve"> </w:t>
      </w:r>
      <w:r w:rsidRPr="00E45F8A">
        <w:rPr>
          <w:rFonts w:ascii="Arial Narrow" w:hAnsi="Arial Narrow" w:cs="BookAntiqua"/>
        </w:rPr>
        <w:t>realização da obra e dos trabalhos preparatórios ou acessórios, incluindo os</w:t>
      </w:r>
      <w:r w:rsidR="00A46659">
        <w:rPr>
          <w:rFonts w:ascii="Arial Narrow" w:hAnsi="Arial Narrow" w:cs="BookAntiqua"/>
        </w:rPr>
        <w:t xml:space="preserve"> </w:t>
      </w:r>
      <w:r w:rsidRPr="00E45F8A">
        <w:rPr>
          <w:rFonts w:ascii="Arial Narrow" w:hAnsi="Arial Narrow" w:cs="BookAntiqua"/>
        </w:rPr>
        <w:t xml:space="preserve">materiais e os meios humanos, técnicos e equipamentos, </w:t>
      </w:r>
      <w:r w:rsidR="00603207" w:rsidRPr="00E45F8A">
        <w:rPr>
          <w:rFonts w:ascii="Arial Narrow" w:hAnsi="Arial Narrow" w:cs="BookAntiqua"/>
        </w:rPr>
        <w:t>competem</w:t>
      </w:r>
      <w:r w:rsidRPr="00E45F8A">
        <w:rPr>
          <w:rFonts w:ascii="Arial Narrow" w:hAnsi="Arial Narrow" w:cs="BookAntiqua"/>
        </w:rPr>
        <w:t xml:space="preserve"> ao </w:t>
      </w:r>
      <w:r w:rsidR="00603207">
        <w:rPr>
          <w:rFonts w:ascii="Arial Narrow" w:hAnsi="Arial Narrow" w:cs="BookAntiqua"/>
        </w:rPr>
        <w:t>empreiteiro</w:t>
      </w:r>
      <w:r w:rsidRPr="00E45F8A">
        <w:rPr>
          <w:rFonts w:ascii="Arial Narrow" w:hAnsi="Arial Narrow" w:cs="BookAntiqua"/>
        </w:rPr>
        <w:t>.</w:t>
      </w:r>
    </w:p>
    <w:p w14:paraId="095F1C9B" w14:textId="77777777" w:rsidR="00FB35E8" w:rsidRPr="00E45F8A" w:rsidRDefault="00FB35E8" w:rsidP="001D0501">
      <w:pPr>
        <w:numPr>
          <w:ilvl w:val="0"/>
          <w:numId w:val="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O empreiteiro realiza todos os trabalhos que, por natureza, por exigência</w:t>
      </w:r>
      <w:r w:rsidR="00A46659">
        <w:rPr>
          <w:rFonts w:ascii="Arial Narrow" w:hAnsi="Arial Narrow" w:cs="BookAntiqua"/>
        </w:rPr>
        <w:t xml:space="preserve"> </w:t>
      </w:r>
      <w:r w:rsidRPr="00E45F8A">
        <w:rPr>
          <w:rFonts w:ascii="Arial Narrow" w:hAnsi="Arial Narrow" w:cs="BookAntiqua"/>
        </w:rPr>
        <w:t>legal ou segundo o uso corrente, sejam considerados como preparatórios ou</w:t>
      </w:r>
      <w:r w:rsidR="00A46659">
        <w:rPr>
          <w:rFonts w:ascii="Arial Narrow" w:hAnsi="Arial Narrow" w:cs="BookAntiqua"/>
        </w:rPr>
        <w:t xml:space="preserve"> </w:t>
      </w:r>
      <w:r w:rsidRPr="00E45F8A">
        <w:rPr>
          <w:rFonts w:ascii="Arial Narrow" w:hAnsi="Arial Narrow" w:cs="BookAntiqua"/>
        </w:rPr>
        <w:t>acessórios à execução da obra</w:t>
      </w:r>
      <w:r w:rsidR="007A1682">
        <w:rPr>
          <w:rFonts w:ascii="Arial Narrow" w:hAnsi="Arial Narrow" w:cs="BookAntiqua"/>
        </w:rPr>
        <w:t>, nomeadamente</w:t>
      </w:r>
      <w:r w:rsidRPr="00E45F8A">
        <w:rPr>
          <w:rFonts w:ascii="Arial Narrow" w:hAnsi="Arial Narrow" w:cs="BookAntiqua"/>
        </w:rPr>
        <w:t>:</w:t>
      </w:r>
    </w:p>
    <w:p w14:paraId="095F1C9C" w14:textId="10AEDF03" w:rsidR="00FB35E8" w:rsidRPr="00E45F8A" w:rsidRDefault="00FB35E8" w:rsidP="001D0501">
      <w:pPr>
        <w:pStyle w:val="PargrafodaLista"/>
        <w:numPr>
          <w:ilvl w:val="0"/>
          <w:numId w:val="50"/>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Trabalhos de montagem, construção, manutenção, desmontagem e</w:t>
      </w:r>
      <w:r w:rsidR="00A46659">
        <w:rPr>
          <w:rFonts w:ascii="Arial Narrow" w:hAnsi="Arial Narrow" w:cs="BookAntiqua"/>
        </w:rPr>
        <w:t xml:space="preserve"> </w:t>
      </w:r>
      <w:r w:rsidRPr="00E45F8A">
        <w:rPr>
          <w:rFonts w:ascii="Arial Narrow" w:hAnsi="Arial Narrow" w:cs="BookAntiqua"/>
        </w:rPr>
        <w:t>demolição do estaleiro;</w:t>
      </w:r>
    </w:p>
    <w:p w14:paraId="095F1C9D" w14:textId="0CCBC162" w:rsidR="00FB35E8" w:rsidRPr="00E45F8A" w:rsidRDefault="00FB35E8" w:rsidP="001D0501">
      <w:pPr>
        <w:pStyle w:val="PargrafodaLista"/>
        <w:numPr>
          <w:ilvl w:val="0"/>
          <w:numId w:val="50"/>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Trabalhos necessários para garantir a segurança de todas as pessoas</w:t>
      </w:r>
      <w:r w:rsidR="00A46659">
        <w:rPr>
          <w:rFonts w:ascii="Arial Narrow" w:hAnsi="Arial Narrow" w:cs="BookAntiqua"/>
        </w:rPr>
        <w:t xml:space="preserve"> </w:t>
      </w:r>
      <w:r w:rsidRPr="00E45F8A">
        <w:rPr>
          <w:rFonts w:ascii="Arial Narrow" w:hAnsi="Arial Narrow" w:cs="BookAntiqua"/>
        </w:rPr>
        <w:t>que trabalhem na obra ou que circulem no respetivo local, incluindo</w:t>
      </w:r>
      <w:r w:rsidR="00A46659">
        <w:rPr>
          <w:rFonts w:ascii="Arial Narrow" w:hAnsi="Arial Narrow" w:cs="BookAntiqua"/>
        </w:rPr>
        <w:t xml:space="preserve"> </w:t>
      </w:r>
      <w:r w:rsidRPr="00E45F8A">
        <w:rPr>
          <w:rFonts w:ascii="Arial Narrow" w:hAnsi="Arial Narrow" w:cs="BookAntiqua"/>
        </w:rPr>
        <w:t>o pessoal dos subempreiteiros e terceiros em geral, para evitar danos</w:t>
      </w:r>
      <w:r w:rsidR="00A46659">
        <w:rPr>
          <w:rFonts w:ascii="Arial Narrow" w:hAnsi="Arial Narrow" w:cs="BookAntiqua"/>
        </w:rPr>
        <w:t xml:space="preserve"> </w:t>
      </w:r>
      <w:r w:rsidRPr="00E45F8A">
        <w:rPr>
          <w:rFonts w:ascii="Arial Narrow" w:hAnsi="Arial Narrow" w:cs="BookAntiqua"/>
        </w:rPr>
        <w:t>nos prédios vizinhos e para satisfazer os regulamentos de segurança,</w:t>
      </w:r>
      <w:r w:rsidR="0027344F">
        <w:rPr>
          <w:rFonts w:ascii="Arial Narrow" w:hAnsi="Arial Narrow" w:cs="BookAntiqua"/>
        </w:rPr>
        <w:t xml:space="preserve"> </w:t>
      </w:r>
      <w:r w:rsidRPr="00E45F8A">
        <w:rPr>
          <w:rFonts w:ascii="Arial Narrow" w:hAnsi="Arial Narrow" w:cs="BookAntiqua"/>
        </w:rPr>
        <w:t>higiene e saúde no trabalho e de polícia das vias públicas;</w:t>
      </w:r>
    </w:p>
    <w:p w14:paraId="095F1C9E" w14:textId="658DC4D8" w:rsidR="00FB35E8" w:rsidRPr="00E45F8A" w:rsidRDefault="00FB35E8" w:rsidP="001D0501">
      <w:pPr>
        <w:pStyle w:val="PargrafodaLista"/>
        <w:numPr>
          <w:ilvl w:val="0"/>
          <w:numId w:val="50"/>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Trabalhos de restabelecimento, por meio de obras provisórias, de</w:t>
      </w:r>
      <w:r w:rsidR="00A46659">
        <w:rPr>
          <w:rFonts w:ascii="Arial Narrow" w:hAnsi="Arial Narrow" w:cs="BookAntiqua"/>
        </w:rPr>
        <w:t xml:space="preserve"> </w:t>
      </w:r>
      <w:r w:rsidRPr="00E45F8A">
        <w:rPr>
          <w:rFonts w:ascii="Arial Narrow" w:hAnsi="Arial Narrow" w:cs="BookAntiqua"/>
        </w:rPr>
        <w:t>todas as servidões e serventias que seja indispensável alterar ou</w:t>
      </w:r>
      <w:r w:rsidR="00A46659">
        <w:rPr>
          <w:rFonts w:ascii="Arial Narrow" w:hAnsi="Arial Narrow" w:cs="BookAntiqua"/>
        </w:rPr>
        <w:t xml:space="preserve"> </w:t>
      </w:r>
      <w:r w:rsidRPr="00E45F8A">
        <w:rPr>
          <w:rFonts w:ascii="Arial Narrow" w:hAnsi="Arial Narrow" w:cs="BookAntiqua"/>
        </w:rPr>
        <w:t>destruir para a execução dos trabalhos e para evitar a estagnação de</w:t>
      </w:r>
      <w:r w:rsidR="00A46659">
        <w:rPr>
          <w:rFonts w:ascii="Arial Narrow" w:hAnsi="Arial Narrow" w:cs="BookAntiqua"/>
        </w:rPr>
        <w:t xml:space="preserve"> </w:t>
      </w:r>
      <w:r w:rsidRPr="00E45F8A">
        <w:rPr>
          <w:rFonts w:ascii="Arial Narrow" w:hAnsi="Arial Narrow" w:cs="BookAntiqua"/>
        </w:rPr>
        <w:t>águas que os mesmos possam originar;</w:t>
      </w:r>
    </w:p>
    <w:p w14:paraId="095F1C9F" w14:textId="7B262B07" w:rsidR="00FB35E8" w:rsidRPr="00E45F8A" w:rsidRDefault="00FB35E8" w:rsidP="001D0501">
      <w:pPr>
        <w:pStyle w:val="PargrafodaLista"/>
        <w:numPr>
          <w:ilvl w:val="0"/>
          <w:numId w:val="50"/>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Trabalhos de construção dos acessos ao estaleiro e das serventias</w:t>
      </w:r>
      <w:r w:rsidR="00A46659">
        <w:rPr>
          <w:rFonts w:ascii="Arial Narrow" w:hAnsi="Arial Narrow" w:cs="BookAntiqua"/>
        </w:rPr>
        <w:t xml:space="preserve"> </w:t>
      </w:r>
      <w:r w:rsidRPr="00E45F8A">
        <w:rPr>
          <w:rFonts w:ascii="Arial Narrow" w:hAnsi="Arial Narrow" w:cs="BookAntiqua"/>
        </w:rPr>
        <w:t>internas deste.</w:t>
      </w:r>
    </w:p>
    <w:p w14:paraId="095F1CA0" w14:textId="77777777" w:rsidR="00FB35E8" w:rsidRPr="00464EA6" w:rsidRDefault="00FB35E8" w:rsidP="001D0501">
      <w:pPr>
        <w:numPr>
          <w:ilvl w:val="0"/>
          <w:numId w:val="6"/>
        </w:numPr>
        <w:autoSpaceDE w:val="0"/>
        <w:autoSpaceDN w:val="0"/>
        <w:adjustRightInd w:val="0"/>
        <w:spacing w:line="360" w:lineRule="auto"/>
        <w:jc w:val="both"/>
        <w:rPr>
          <w:rFonts w:ascii="Arial Narrow" w:hAnsi="Arial Narrow" w:cs="BookAntiqua"/>
        </w:rPr>
      </w:pPr>
      <w:r w:rsidRPr="00464EA6">
        <w:rPr>
          <w:rFonts w:ascii="Arial Narrow" w:hAnsi="Arial Narrow" w:cs="BookAntiqua"/>
        </w:rPr>
        <w:t>A preparação e o planeamento da execução da obra compreendem ainda:</w:t>
      </w:r>
    </w:p>
    <w:p w14:paraId="095F1CA1" w14:textId="1553A840" w:rsidR="00FB35E8" w:rsidRPr="00464EA6"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464EA6">
        <w:rPr>
          <w:rFonts w:ascii="Arial Narrow" w:hAnsi="Arial Narrow" w:cs="BookAntiqua"/>
        </w:rPr>
        <w:t>A apresentação pelo empreiteiro ao dono da obra de quaisquer</w:t>
      </w:r>
      <w:r w:rsidR="00A46659" w:rsidRPr="00464EA6">
        <w:rPr>
          <w:rFonts w:ascii="Arial Narrow" w:hAnsi="Arial Narrow" w:cs="BookAntiqua"/>
        </w:rPr>
        <w:t xml:space="preserve"> </w:t>
      </w:r>
      <w:r w:rsidRPr="00464EA6">
        <w:rPr>
          <w:rFonts w:ascii="Arial Narrow" w:hAnsi="Arial Narrow" w:cs="BookAntiqua"/>
        </w:rPr>
        <w:t>dúvidas relativas aos materiais, aos métodos e às técnicas a utilizar</w:t>
      </w:r>
      <w:r w:rsidR="00A46659" w:rsidRPr="00464EA6">
        <w:rPr>
          <w:rFonts w:ascii="Arial Narrow" w:hAnsi="Arial Narrow" w:cs="BookAntiqua"/>
        </w:rPr>
        <w:t xml:space="preserve"> </w:t>
      </w:r>
      <w:r w:rsidRPr="00464EA6">
        <w:rPr>
          <w:rFonts w:ascii="Arial Narrow" w:hAnsi="Arial Narrow" w:cs="BookAntiqua"/>
        </w:rPr>
        <w:t>na execução da empreitada;</w:t>
      </w:r>
    </w:p>
    <w:p w14:paraId="095F1CA2" w14:textId="53006D99" w:rsidR="00FB35E8" w:rsidRPr="00464EA6"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464EA6">
        <w:rPr>
          <w:rFonts w:ascii="Arial Narrow" w:hAnsi="Arial Narrow" w:cs="BookAntiqua"/>
        </w:rPr>
        <w:t>O esclarecimento dessas dúvidas pelo dono da obra;</w:t>
      </w:r>
    </w:p>
    <w:p w14:paraId="6418B682" w14:textId="77777777" w:rsidR="001E705C"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1E705C">
        <w:rPr>
          <w:rFonts w:ascii="Arial Narrow" w:hAnsi="Arial Narrow" w:cs="BookAntiqua"/>
        </w:rPr>
        <w:t xml:space="preserve">A apresentação pelo empreiteiro de reclamações relativamente </w:t>
      </w:r>
      <w:r w:rsidR="001E705C" w:rsidRPr="001E705C">
        <w:rPr>
          <w:rFonts w:ascii="Arial Narrow" w:hAnsi="Arial Narrow" w:cs="BookAntiqua"/>
        </w:rPr>
        <w:t>à existência de</w:t>
      </w:r>
      <w:r w:rsidR="00A46659" w:rsidRPr="001E705C">
        <w:rPr>
          <w:rFonts w:ascii="Arial Narrow" w:hAnsi="Arial Narrow" w:cs="BookAntiqua"/>
        </w:rPr>
        <w:t xml:space="preserve"> </w:t>
      </w:r>
      <w:r w:rsidR="001E705C" w:rsidRPr="001E705C">
        <w:rPr>
          <w:rFonts w:ascii="Arial Narrow" w:hAnsi="Arial Narrow" w:cs="BookAntiqua"/>
        </w:rPr>
        <w:t>erros ou</w:t>
      </w:r>
      <w:r w:rsidRPr="001E705C">
        <w:rPr>
          <w:rFonts w:ascii="Arial Narrow" w:hAnsi="Arial Narrow" w:cs="BookAntiqua"/>
        </w:rPr>
        <w:t xml:space="preserve"> omissões do </w:t>
      </w:r>
      <w:r w:rsidR="001E705C" w:rsidRPr="001E705C">
        <w:rPr>
          <w:rFonts w:ascii="Arial Narrow" w:hAnsi="Arial Narrow" w:cs="BookAntiqua"/>
        </w:rPr>
        <w:t xml:space="preserve">caderno de encargos, salvo dos que só sejam detetáveis durante a execução da obra, </w:t>
      </w:r>
      <w:r w:rsidRPr="001E705C">
        <w:rPr>
          <w:rFonts w:ascii="Arial Narrow" w:hAnsi="Arial Narrow" w:cs="BookAntiqua"/>
        </w:rPr>
        <w:t xml:space="preserve">nos termos previstos no n.º </w:t>
      </w:r>
      <w:r w:rsidR="001E705C" w:rsidRPr="001E705C">
        <w:rPr>
          <w:rFonts w:ascii="Arial Narrow" w:hAnsi="Arial Narrow" w:cs="BookAntiqua"/>
        </w:rPr>
        <w:t>3</w:t>
      </w:r>
      <w:r w:rsidRPr="001E705C">
        <w:rPr>
          <w:rFonts w:ascii="Arial Narrow" w:hAnsi="Arial Narrow" w:cs="BookAntiqua"/>
        </w:rPr>
        <w:t xml:space="preserve"> do artigo 378.º do CCP;</w:t>
      </w:r>
    </w:p>
    <w:p w14:paraId="5783911C" w14:textId="231E9576" w:rsidR="001E705C" w:rsidRPr="001E705C" w:rsidRDefault="001E705C"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1E705C">
        <w:rPr>
          <w:rFonts w:ascii="Arial Narrow" w:hAnsi="Arial Narrow" w:cs="BookAntiqua"/>
        </w:rPr>
        <w:t>A apresentação pelo empreiteiro de reclamações relativamente à existência de quaisquer outros erros ou omissões do caderno de encargos, nos termos previstos no n.º 4 do artigo 378.º do CCP;</w:t>
      </w:r>
    </w:p>
    <w:p w14:paraId="095F1CA4" w14:textId="59539BE0" w:rsidR="00FB35E8" w:rsidRPr="00464EA6"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464EA6">
        <w:rPr>
          <w:rFonts w:ascii="Arial Narrow" w:hAnsi="Arial Narrow" w:cs="BookAntiqua"/>
        </w:rPr>
        <w:t>A apreciação e decisão do dono da obra das reclamações a que se</w:t>
      </w:r>
      <w:r w:rsidR="00A46659" w:rsidRPr="00464EA6">
        <w:rPr>
          <w:rFonts w:ascii="Arial Narrow" w:hAnsi="Arial Narrow" w:cs="BookAntiqua"/>
        </w:rPr>
        <w:t xml:space="preserve"> </w:t>
      </w:r>
      <w:r w:rsidRPr="00464EA6">
        <w:rPr>
          <w:rFonts w:ascii="Arial Narrow" w:hAnsi="Arial Narrow" w:cs="BookAntiqua"/>
        </w:rPr>
        <w:t>refere</w:t>
      </w:r>
      <w:r w:rsidR="001E705C">
        <w:rPr>
          <w:rFonts w:ascii="Arial Narrow" w:hAnsi="Arial Narrow" w:cs="BookAntiqua"/>
        </w:rPr>
        <w:t>m</w:t>
      </w:r>
      <w:r w:rsidRPr="00464EA6">
        <w:rPr>
          <w:rFonts w:ascii="Arial Narrow" w:hAnsi="Arial Narrow" w:cs="BookAntiqua"/>
        </w:rPr>
        <w:t xml:space="preserve"> a</w:t>
      </w:r>
      <w:r w:rsidR="001E705C">
        <w:rPr>
          <w:rFonts w:ascii="Arial Narrow" w:hAnsi="Arial Narrow" w:cs="BookAntiqua"/>
        </w:rPr>
        <w:t>s</w:t>
      </w:r>
      <w:r w:rsidRPr="00464EA6">
        <w:rPr>
          <w:rFonts w:ascii="Arial Narrow" w:hAnsi="Arial Narrow" w:cs="BookAntiqua"/>
        </w:rPr>
        <w:t xml:space="preserve"> alínea</w:t>
      </w:r>
      <w:r w:rsidR="001E705C">
        <w:rPr>
          <w:rFonts w:ascii="Arial Narrow" w:hAnsi="Arial Narrow" w:cs="BookAntiqua"/>
        </w:rPr>
        <w:t>s</w:t>
      </w:r>
      <w:r w:rsidRPr="00464EA6">
        <w:rPr>
          <w:rFonts w:ascii="Arial Narrow" w:hAnsi="Arial Narrow" w:cs="BookAntiqua"/>
        </w:rPr>
        <w:t xml:space="preserve"> anterior</w:t>
      </w:r>
      <w:r w:rsidR="001E705C">
        <w:rPr>
          <w:rFonts w:ascii="Arial Narrow" w:hAnsi="Arial Narrow" w:cs="BookAntiqua"/>
        </w:rPr>
        <w:t>es</w:t>
      </w:r>
      <w:r w:rsidRPr="00464EA6">
        <w:rPr>
          <w:rFonts w:ascii="Arial Narrow" w:hAnsi="Arial Narrow" w:cs="BookAntiqua"/>
        </w:rPr>
        <w:t>;</w:t>
      </w:r>
    </w:p>
    <w:p w14:paraId="095F1CA5" w14:textId="08377E0A" w:rsidR="00FB35E8" w:rsidRPr="00464EA6"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464EA6">
        <w:rPr>
          <w:rFonts w:ascii="Arial Narrow" w:hAnsi="Arial Narrow" w:cs="BookAntiqua"/>
        </w:rPr>
        <w:t>O estudo e definição pelo empreiteiro dos processos de construção a</w:t>
      </w:r>
      <w:r w:rsidR="00A46659" w:rsidRPr="00464EA6">
        <w:rPr>
          <w:rFonts w:ascii="Arial Narrow" w:hAnsi="Arial Narrow" w:cs="BookAntiqua"/>
        </w:rPr>
        <w:t xml:space="preserve"> </w:t>
      </w:r>
      <w:r w:rsidR="00A00EDE" w:rsidRPr="00464EA6">
        <w:rPr>
          <w:rFonts w:ascii="Arial Narrow" w:hAnsi="Arial Narrow" w:cs="BookAntiqua"/>
        </w:rPr>
        <w:t>adotar</w:t>
      </w:r>
      <w:r w:rsidRPr="00464EA6">
        <w:rPr>
          <w:rFonts w:ascii="Arial Narrow" w:hAnsi="Arial Narrow" w:cs="BookAntiqua"/>
        </w:rPr>
        <w:t xml:space="preserve"> na realização dos trabalhos;</w:t>
      </w:r>
    </w:p>
    <w:p w14:paraId="095F1CA6" w14:textId="75A6A277" w:rsidR="00FB35E8" w:rsidRPr="00464EA6"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464EA6">
        <w:rPr>
          <w:rFonts w:ascii="Arial Narrow" w:hAnsi="Arial Narrow" w:cs="BookAntiqua"/>
        </w:rPr>
        <w:t>A elaboração e apresentação pelo empreiteiro do plano de trabalhos</w:t>
      </w:r>
      <w:r w:rsidR="00E10C14" w:rsidRPr="00464EA6">
        <w:rPr>
          <w:rFonts w:ascii="Arial Narrow" w:hAnsi="Arial Narrow" w:cs="BookAntiqua"/>
        </w:rPr>
        <w:t xml:space="preserve"> </w:t>
      </w:r>
      <w:r w:rsidRPr="00464EA6">
        <w:rPr>
          <w:rFonts w:ascii="Arial Narrow" w:hAnsi="Arial Narrow" w:cs="BookAntiqua"/>
        </w:rPr>
        <w:t xml:space="preserve">ajustado </w:t>
      </w:r>
      <w:r w:rsidR="00057A77" w:rsidRPr="00464EA6">
        <w:rPr>
          <w:rFonts w:ascii="Arial Narrow" w:hAnsi="Arial Narrow" w:cs="BookAntiqua"/>
        </w:rPr>
        <w:t>nos termos previstos na cláusula 7.ª</w:t>
      </w:r>
      <w:r w:rsidR="00467ECB" w:rsidRPr="00464EA6">
        <w:rPr>
          <w:rFonts w:ascii="Arial Narrow" w:hAnsi="Arial Narrow" w:cs="BookAntiqua"/>
        </w:rPr>
        <w:t>;</w:t>
      </w:r>
    </w:p>
    <w:p w14:paraId="5BCBD7D0" w14:textId="77777777" w:rsidR="0020163B"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20163B">
        <w:rPr>
          <w:rFonts w:ascii="Arial Narrow" w:hAnsi="Arial Narrow" w:cs="BookAntiqua"/>
        </w:rPr>
        <w:t>A</w:t>
      </w:r>
      <w:r w:rsidR="00E8316F" w:rsidRPr="0020163B">
        <w:rPr>
          <w:rFonts w:ascii="Arial Narrow" w:hAnsi="Arial Narrow" w:cs="BookAntiqua"/>
        </w:rPr>
        <w:t xml:space="preserve"> aprovação pelo dono da obra do documento</w:t>
      </w:r>
      <w:r w:rsidRPr="0020163B">
        <w:rPr>
          <w:rFonts w:ascii="Arial Narrow" w:hAnsi="Arial Narrow" w:cs="BookAntiqua"/>
        </w:rPr>
        <w:t xml:space="preserve"> referido na alínea </w:t>
      </w:r>
      <w:r w:rsidR="0020163B" w:rsidRPr="0020163B">
        <w:rPr>
          <w:rFonts w:ascii="Arial Narrow" w:hAnsi="Arial Narrow" w:cs="BookAntiqua"/>
        </w:rPr>
        <w:t>g</w:t>
      </w:r>
      <w:r w:rsidRPr="0020163B">
        <w:rPr>
          <w:rFonts w:ascii="Arial Narrow" w:hAnsi="Arial Narrow" w:cs="BookAntiqua"/>
        </w:rPr>
        <w:t>);</w:t>
      </w:r>
      <w:bookmarkStart w:id="10" w:name="_Ref502358638"/>
      <w:r w:rsidR="0020163B" w:rsidRPr="0020163B">
        <w:rPr>
          <w:rFonts w:ascii="Arial Narrow" w:hAnsi="Arial Narrow" w:cs="BookAntiqua"/>
        </w:rPr>
        <w:t xml:space="preserve"> </w:t>
      </w:r>
    </w:p>
    <w:p w14:paraId="77444F5B" w14:textId="7C5AFB9F" w:rsidR="0020163B" w:rsidRPr="002D6A40" w:rsidRDefault="0020163B" w:rsidP="002D6A40">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lastRenderedPageBreak/>
        <w:t>A elaboração e apresentação pelo empreiteiro do plano de trabalhos modificado nos termos previstos na</w:t>
      </w:r>
      <w:r>
        <w:rPr>
          <w:rFonts w:ascii="Arial Narrow" w:hAnsi="Arial Narrow" w:cs="BookAntiqua"/>
        </w:rPr>
        <w:t xml:space="preserve"> cláusula 8.ª</w:t>
      </w:r>
      <w:r w:rsidRPr="00195982">
        <w:rPr>
          <w:rFonts w:ascii="Arial Narrow" w:hAnsi="Arial Narrow" w:cs="BookAntiqua"/>
        </w:rPr>
        <w:t>;</w:t>
      </w:r>
      <w:bookmarkEnd w:id="10"/>
    </w:p>
    <w:p w14:paraId="095F1CA8" w14:textId="239513E6" w:rsidR="004E5F94" w:rsidRPr="0020163B" w:rsidRDefault="00FB35E8" w:rsidP="001D0501">
      <w:pPr>
        <w:pStyle w:val="PargrafodaLista"/>
        <w:numPr>
          <w:ilvl w:val="0"/>
          <w:numId w:val="51"/>
        </w:numPr>
        <w:autoSpaceDE w:val="0"/>
        <w:autoSpaceDN w:val="0"/>
        <w:adjustRightInd w:val="0"/>
        <w:spacing w:line="360" w:lineRule="auto"/>
        <w:ind w:left="993" w:hanging="284"/>
        <w:jc w:val="both"/>
        <w:rPr>
          <w:rFonts w:ascii="Arial Narrow" w:hAnsi="Arial Narrow" w:cs="BookAntiqua"/>
        </w:rPr>
      </w:pPr>
      <w:r w:rsidRPr="0020163B">
        <w:rPr>
          <w:rFonts w:ascii="Arial Narrow" w:hAnsi="Arial Narrow" w:cs="BookAntiqua"/>
        </w:rPr>
        <w:t>A elaboração de documento do qual conste o desenvolvimento</w:t>
      </w:r>
      <w:r w:rsidR="00A46659" w:rsidRPr="0020163B">
        <w:rPr>
          <w:rFonts w:ascii="Arial Narrow" w:hAnsi="Arial Narrow" w:cs="BookAntiqua"/>
        </w:rPr>
        <w:t xml:space="preserve"> </w:t>
      </w:r>
      <w:r w:rsidRPr="0020163B">
        <w:rPr>
          <w:rFonts w:ascii="Arial Narrow" w:hAnsi="Arial Narrow" w:cs="BookAntiqua"/>
        </w:rPr>
        <w:t>prático do plano de segurança e saúde, devendo analisar,</w:t>
      </w:r>
      <w:r w:rsidR="00CC2AE1" w:rsidRPr="0020163B">
        <w:rPr>
          <w:rFonts w:ascii="Arial Narrow" w:hAnsi="Arial Narrow" w:cs="BookAntiqua"/>
        </w:rPr>
        <w:t xml:space="preserve"> </w:t>
      </w:r>
      <w:r w:rsidRPr="0020163B">
        <w:rPr>
          <w:rFonts w:ascii="Arial Narrow" w:hAnsi="Arial Narrow" w:cs="BookAntiqua"/>
        </w:rPr>
        <w:t>desenvolver e complementar as medidas aí previstas, em função do</w:t>
      </w:r>
      <w:r w:rsidR="00A46659" w:rsidRPr="0020163B">
        <w:rPr>
          <w:rFonts w:ascii="Arial Narrow" w:hAnsi="Arial Narrow" w:cs="BookAntiqua"/>
        </w:rPr>
        <w:t xml:space="preserve"> </w:t>
      </w:r>
      <w:r w:rsidRPr="0020163B">
        <w:rPr>
          <w:rFonts w:ascii="Arial Narrow" w:hAnsi="Arial Narrow" w:cs="BookAntiqua"/>
        </w:rPr>
        <w:t>sistema utilizado para a execução da</w:t>
      </w:r>
      <w:r w:rsidR="00283EE2" w:rsidRPr="0020163B">
        <w:rPr>
          <w:rFonts w:ascii="Arial Narrow" w:hAnsi="Arial Narrow" w:cs="BookAntiqua"/>
        </w:rPr>
        <w:t xml:space="preserve"> </w:t>
      </w:r>
      <w:r w:rsidRPr="0020163B">
        <w:rPr>
          <w:rFonts w:ascii="Arial Narrow" w:hAnsi="Arial Narrow" w:cs="BookAntiqua"/>
        </w:rPr>
        <w:t>obra, em particular as</w:t>
      </w:r>
      <w:r w:rsidR="00A46659" w:rsidRPr="0020163B">
        <w:rPr>
          <w:rFonts w:ascii="Arial Narrow" w:hAnsi="Arial Narrow" w:cs="BookAntiqua"/>
        </w:rPr>
        <w:t xml:space="preserve"> </w:t>
      </w:r>
      <w:r w:rsidRPr="0020163B">
        <w:rPr>
          <w:rFonts w:ascii="Arial Narrow" w:hAnsi="Arial Narrow" w:cs="BookAntiqua"/>
        </w:rPr>
        <w:t>tecnologias e a organização de t</w:t>
      </w:r>
      <w:r w:rsidR="008F28F1" w:rsidRPr="0020163B">
        <w:rPr>
          <w:rFonts w:ascii="Arial Narrow" w:hAnsi="Arial Narrow" w:cs="BookAntiqua"/>
        </w:rPr>
        <w:t>rabalho</w:t>
      </w:r>
      <w:r w:rsidR="005C6C48" w:rsidRPr="0020163B">
        <w:rPr>
          <w:rFonts w:ascii="Arial Narrow" w:hAnsi="Arial Narrow" w:cs="BookAntiqua"/>
        </w:rPr>
        <w:t xml:space="preserve">s utilizados pelo </w:t>
      </w:r>
      <w:r w:rsidR="0020163B">
        <w:rPr>
          <w:rFonts w:ascii="Arial Narrow" w:hAnsi="Arial Narrow" w:cs="BookAntiqua"/>
        </w:rPr>
        <w:t>empreiteiro</w:t>
      </w:r>
      <w:r w:rsidR="005C6C48" w:rsidRPr="0020163B">
        <w:rPr>
          <w:rFonts w:ascii="Arial Narrow" w:hAnsi="Arial Narrow" w:cs="BookAntiqua"/>
        </w:rPr>
        <w:t>.</w:t>
      </w:r>
    </w:p>
    <w:p w14:paraId="095F1CA9" w14:textId="77777777" w:rsidR="00E10C14" w:rsidRDefault="00E10C14" w:rsidP="001D0501">
      <w:pPr>
        <w:numPr>
          <w:ilvl w:val="0"/>
          <w:numId w:val="6"/>
        </w:numPr>
        <w:autoSpaceDE w:val="0"/>
        <w:autoSpaceDN w:val="0"/>
        <w:adjustRightInd w:val="0"/>
        <w:spacing w:line="360" w:lineRule="auto"/>
        <w:jc w:val="both"/>
        <w:rPr>
          <w:rFonts w:ascii="Arial Narrow" w:hAnsi="Arial Narrow" w:cs="BookAntiqua"/>
        </w:rPr>
      </w:pPr>
      <w:r w:rsidRPr="00E10C14">
        <w:rPr>
          <w:rFonts w:ascii="Arial Narrow" w:hAnsi="Arial Narrow" w:cs="BookAntiqua"/>
        </w:rPr>
        <w:t>Os prazos a considerar nas várias alíneas d</w:t>
      </w:r>
      <w:r>
        <w:rPr>
          <w:rFonts w:ascii="Arial Narrow" w:hAnsi="Arial Narrow" w:cs="BookAntiqua"/>
        </w:rPr>
        <w:t>o</w:t>
      </w:r>
      <w:r w:rsidRPr="00E10C14">
        <w:rPr>
          <w:rFonts w:ascii="Arial Narrow" w:hAnsi="Arial Narrow" w:cs="BookAntiqua"/>
        </w:rPr>
        <w:t xml:space="preserve"> </w:t>
      </w:r>
      <w:r>
        <w:rPr>
          <w:rFonts w:ascii="Arial Narrow" w:hAnsi="Arial Narrow" w:cs="BookAntiqua"/>
        </w:rPr>
        <w:t>número anterior são</w:t>
      </w:r>
      <w:r w:rsidRPr="00E10C14">
        <w:rPr>
          <w:rFonts w:ascii="Arial Narrow" w:hAnsi="Arial Narrow" w:cs="BookAntiqua"/>
        </w:rPr>
        <w:t>:</w:t>
      </w:r>
    </w:p>
    <w:p w14:paraId="2F95B105"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 prazo de 10 dias após a consignação total ou a primeira consignação parcial;</w:t>
      </w:r>
    </w:p>
    <w:p w14:paraId="1CB4EC5A"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Até 20 dias após a consignação total ou a primeira consignação parcial;</w:t>
      </w:r>
    </w:p>
    <w:p w14:paraId="63DC02DF" w14:textId="792D8FB0"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 prazo de 60 dias após a consignação total ou a primeira consignação parcial;</w:t>
      </w:r>
    </w:p>
    <w:p w14:paraId="0A671E79"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 prazo de 30 dias a contar da data em que fosse exigível a sua deteção;</w:t>
      </w:r>
    </w:p>
    <w:p w14:paraId="3108CC4B"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Nos 30 dias subsequentes à apresentação da reclamação por parte do empreiteiro;</w:t>
      </w:r>
    </w:p>
    <w:p w14:paraId="399225E6"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 prazo de 10 dias após a consignação total ou a primeira consignação parcial;</w:t>
      </w:r>
    </w:p>
    <w:p w14:paraId="36C4BB6D" w14:textId="63EE5071"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Até 5 dias após a data da notificação do plano final de consignação;</w:t>
      </w:r>
    </w:p>
    <w:p w14:paraId="34571A64" w14:textId="794D63F1"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Nos 5 dias subsequentes à apresentação do documento referido pelo empreiteiro;</w:t>
      </w:r>
    </w:p>
    <w:p w14:paraId="0C9C4759" w14:textId="77777777" w:rsidR="0020163B" w:rsidRPr="002D6A40"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2D6A40">
        <w:rPr>
          <w:rFonts w:ascii="Arial Narrow" w:hAnsi="Arial Narrow" w:cs="BookAntiqua"/>
        </w:rPr>
        <w:t>Até 10 dias após a data da respetiva notificação pelo dono da obra;</w:t>
      </w:r>
    </w:p>
    <w:p w14:paraId="0FDF68D7" w14:textId="77777777" w:rsidR="0020163B" w:rsidRPr="00195982" w:rsidRDefault="0020163B" w:rsidP="001D0501">
      <w:pPr>
        <w:pStyle w:val="PargrafodaLista"/>
        <w:numPr>
          <w:ilvl w:val="0"/>
          <w:numId w:val="67"/>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 xml:space="preserve">No prazo fixado na notificação de adjudicação e da apresentação de documentos para celebração de contrato. </w:t>
      </w:r>
    </w:p>
    <w:p w14:paraId="095F1CB4" w14:textId="69FD4920" w:rsidR="00FB35E8" w:rsidRPr="008D1068" w:rsidRDefault="00FB35E8" w:rsidP="008D1068">
      <w:pPr>
        <w:pStyle w:val="Cabealho1"/>
        <w:jc w:val="center"/>
        <w:rPr>
          <w:rFonts w:ascii="Arial Narrow" w:hAnsi="Arial Narrow"/>
          <w:color w:val="auto"/>
          <w:sz w:val="24"/>
          <w:szCs w:val="24"/>
        </w:rPr>
      </w:pPr>
      <w:bookmarkStart w:id="11" w:name="_Toc505598390"/>
      <w:r w:rsidRPr="008D1068">
        <w:rPr>
          <w:rFonts w:ascii="Arial Narrow" w:hAnsi="Arial Narrow"/>
          <w:color w:val="auto"/>
          <w:sz w:val="24"/>
          <w:szCs w:val="24"/>
        </w:rPr>
        <w:t>Cláusula 7.ª</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Plano de trabalhos ajustado</w:t>
      </w:r>
      <w:bookmarkEnd w:id="11"/>
    </w:p>
    <w:p w14:paraId="095F1CB5" w14:textId="77777777" w:rsidR="005D24E0" w:rsidRDefault="005D24E0" w:rsidP="00E45F8A">
      <w:pPr>
        <w:autoSpaceDE w:val="0"/>
        <w:autoSpaceDN w:val="0"/>
        <w:adjustRightInd w:val="0"/>
        <w:spacing w:line="360" w:lineRule="auto"/>
        <w:jc w:val="both"/>
        <w:rPr>
          <w:rFonts w:ascii="Arial Narrow" w:hAnsi="Arial Narrow" w:cs="BookAntiqua-Bold"/>
          <w:b/>
          <w:bCs/>
        </w:rPr>
      </w:pPr>
    </w:p>
    <w:p w14:paraId="095F1CB6" w14:textId="77777777" w:rsidR="00285E44" w:rsidRDefault="00FB35E8" w:rsidP="001D0501">
      <w:pPr>
        <w:numPr>
          <w:ilvl w:val="0"/>
          <w:numId w:val="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prazo de </w:t>
      </w:r>
      <w:r w:rsidR="0095161A">
        <w:rPr>
          <w:rFonts w:ascii="Arial Narrow" w:hAnsi="Arial Narrow" w:cs="BookAntiqua"/>
        </w:rPr>
        <w:t xml:space="preserve">20 dias </w:t>
      </w:r>
      <w:r w:rsidRPr="00E45F8A">
        <w:rPr>
          <w:rFonts w:ascii="Arial Narrow" w:hAnsi="Arial Narrow" w:cs="BookAntiqua"/>
        </w:rPr>
        <w:t>a contar da data da celebração do Contrato, o dono da obra pode apresentar ao empreiteiro um plano final de</w:t>
      </w:r>
      <w:r w:rsidR="00A46659">
        <w:rPr>
          <w:rFonts w:ascii="Arial Narrow" w:hAnsi="Arial Narrow" w:cs="BookAntiqua"/>
        </w:rPr>
        <w:t xml:space="preserve"> </w:t>
      </w:r>
      <w:r w:rsidRPr="00E45F8A">
        <w:rPr>
          <w:rFonts w:ascii="Arial Narrow" w:hAnsi="Arial Narrow" w:cs="BookAntiqua"/>
        </w:rPr>
        <w:t>consignação, que densifique e concretize o plano inicialmente apresentado para</w:t>
      </w:r>
      <w:r w:rsidR="00A46659">
        <w:rPr>
          <w:rFonts w:ascii="Arial Narrow" w:hAnsi="Arial Narrow" w:cs="BookAntiqua"/>
        </w:rPr>
        <w:t xml:space="preserve"> </w:t>
      </w:r>
      <w:r w:rsidRPr="00E45F8A">
        <w:rPr>
          <w:rFonts w:ascii="Arial Narrow" w:hAnsi="Arial Narrow" w:cs="BookAntiqua"/>
        </w:rPr>
        <w:t>efe</w:t>
      </w:r>
      <w:r w:rsidR="00467ECB">
        <w:rPr>
          <w:rFonts w:ascii="Arial Narrow" w:hAnsi="Arial Narrow" w:cs="BookAntiqua"/>
        </w:rPr>
        <w:t>itos de elaboração da proposta</w:t>
      </w:r>
      <w:r w:rsidR="00A46659">
        <w:rPr>
          <w:rFonts w:ascii="Arial Narrow" w:hAnsi="Arial Narrow" w:cs="BookAntiqua"/>
        </w:rPr>
        <w:t>.</w:t>
      </w:r>
    </w:p>
    <w:p w14:paraId="095F1CB7" w14:textId="77777777" w:rsidR="00FB35E8" w:rsidRDefault="00FB35E8" w:rsidP="001D0501">
      <w:pPr>
        <w:numPr>
          <w:ilvl w:val="0"/>
          <w:numId w:val="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prazo </w:t>
      </w:r>
      <w:r w:rsidR="0095161A">
        <w:rPr>
          <w:rFonts w:ascii="Arial Narrow" w:hAnsi="Arial Narrow" w:cs="BookAntiqua"/>
        </w:rPr>
        <w:t>5 dias a</w:t>
      </w:r>
      <w:r w:rsidRPr="00E45F8A">
        <w:rPr>
          <w:rFonts w:ascii="Arial Narrow" w:hAnsi="Arial Narrow" w:cs="BookAntiqua"/>
        </w:rPr>
        <w:t xml:space="preserve"> contar da data da notificação do plano final de</w:t>
      </w:r>
      <w:r w:rsidR="00A46659">
        <w:rPr>
          <w:rFonts w:ascii="Arial Narrow" w:hAnsi="Arial Narrow" w:cs="BookAntiqua"/>
        </w:rPr>
        <w:t xml:space="preserve"> </w:t>
      </w:r>
      <w:r w:rsidRPr="00E45F8A">
        <w:rPr>
          <w:rFonts w:ascii="Arial Narrow" w:hAnsi="Arial Narrow" w:cs="BookAntiqua"/>
        </w:rPr>
        <w:t xml:space="preserve">consignação, </w:t>
      </w:r>
      <w:r w:rsidR="00057A77">
        <w:rPr>
          <w:rFonts w:ascii="Arial Narrow" w:hAnsi="Arial Narrow" w:cs="BookAntiqua"/>
        </w:rPr>
        <w:t>pode</w:t>
      </w:r>
      <w:r w:rsidR="00057A77" w:rsidRPr="00E45F8A">
        <w:rPr>
          <w:rFonts w:ascii="Arial Narrow" w:hAnsi="Arial Narrow" w:cs="BookAntiqua"/>
        </w:rPr>
        <w:t xml:space="preserve"> </w:t>
      </w:r>
      <w:r w:rsidRPr="00E45F8A">
        <w:rPr>
          <w:rFonts w:ascii="Arial Narrow" w:hAnsi="Arial Narrow" w:cs="BookAntiqua"/>
        </w:rPr>
        <w:t xml:space="preserve">o empreiteiro, </w:t>
      </w:r>
      <w:r w:rsidR="00090A9C">
        <w:rPr>
          <w:rFonts w:ascii="Arial Narrow" w:hAnsi="Arial Narrow" w:cs="BookAntiqua"/>
        </w:rPr>
        <w:t xml:space="preserve">caso o dono da obra tenha apresentado </w:t>
      </w:r>
      <w:r w:rsidR="00057A77">
        <w:rPr>
          <w:rFonts w:ascii="Arial Narrow" w:hAnsi="Arial Narrow" w:cs="BookAntiqua"/>
        </w:rPr>
        <w:t>o mencionado plano</w:t>
      </w:r>
      <w:r w:rsidR="00090A9C">
        <w:rPr>
          <w:rFonts w:ascii="Arial Narrow" w:hAnsi="Arial Narrow" w:cs="BookAntiqua"/>
        </w:rPr>
        <w:t xml:space="preserve"> nos termos do artigo 357.º do CCP</w:t>
      </w:r>
      <w:r w:rsidRPr="00E45F8A">
        <w:rPr>
          <w:rFonts w:ascii="Arial Narrow" w:hAnsi="Arial Narrow" w:cs="BookAntiqua"/>
        </w:rPr>
        <w:t xml:space="preserve">, apresentar, nos termos e para os efeitos do artigo 361.º do </w:t>
      </w:r>
      <w:r w:rsidR="00057A77">
        <w:rPr>
          <w:rFonts w:ascii="Arial Narrow" w:hAnsi="Arial Narrow" w:cs="BookAntiqua"/>
        </w:rPr>
        <w:t>mes</w:t>
      </w:r>
      <w:r w:rsidR="00CE7657">
        <w:rPr>
          <w:rFonts w:ascii="Arial Narrow" w:hAnsi="Arial Narrow" w:cs="BookAntiqua"/>
        </w:rPr>
        <w:t>mo</w:t>
      </w:r>
      <w:r w:rsidR="00057A77">
        <w:rPr>
          <w:rFonts w:ascii="Arial Narrow" w:hAnsi="Arial Narrow" w:cs="BookAntiqua"/>
        </w:rPr>
        <w:t xml:space="preserve"> Código</w:t>
      </w:r>
      <w:r w:rsidRPr="00E45F8A">
        <w:rPr>
          <w:rFonts w:ascii="Arial Narrow" w:hAnsi="Arial Narrow" w:cs="BookAntiqua"/>
        </w:rPr>
        <w:t>, o plano</w:t>
      </w:r>
      <w:r w:rsidR="00A46659">
        <w:rPr>
          <w:rFonts w:ascii="Arial Narrow" w:hAnsi="Arial Narrow" w:cs="BookAntiqua"/>
        </w:rPr>
        <w:t xml:space="preserve"> </w:t>
      </w:r>
      <w:r w:rsidRPr="00E45F8A">
        <w:rPr>
          <w:rFonts w:ascii="Arial Narrow" w:hAnsi="Arial Narrow" w:cs="BookAntiqua"/>
        </w:rPr>
        <w:t>de trabalhos ajustado e o respetivo plano de pagamentos, observando na sua</w:t>
      </w:r>
      <w:r w:rsidR="00A46659">
        <w:rPr>
          <w:rFonts w:ascii="Arial Narrow" w:hAnsi="Arial Narrow" w:cs="BookAntiqua"/>
        </w:rPr>
        <w:t xml:space="preserve"> </w:t>
      </w:r>
      <w:r w:rsidRPr="00E45F8A">
        <w:rPr>
          <w:rFonts w:ascii="Arial Narrow" w:hAnsi="Arial Narrow" w:cs="BookAntiqua"/>
        </w:rPr>
        <w:t>elaboração a metodologia fixada no presente caderno de encargos.</w:t>
      </w:r>
    </w:p>
    <w:p w14:paraId="095F1CB8" w14:textId="5D4B3838" w:rsidR="00FB35E8" w:rsidRDefault="00FB35E8" w:rsidP="001D0501">
      <w:pPr>
        <w:numPr>
          <w:ilvl w:val="0"/>
          <w:numId w:val="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O plano de trabalhos ajustado não pode implicar a alteração do preço</w:t>
      </w:r>
      <w:r w:rsidR="00A46659">
        <w:rPr>
          <w:rFonts w:ascii="Arial Narrow" w:hAnsi="Arial Narrow" w:cs="BookAntiqua"/>
        </w:rPr>
        <w:t xml:space="preserve"> </w:t>
      </w:r>
      <w:r w:rsidRPr="00E45F8A">
        <w:rPr>
          <w:rFonts w:ascii="Arial Narrow" w:hAnsi="Arial Narrow" w:cs="BookAntiqua"/>
        </w:rPr>
        <w:t>contratual, nem a alteração do prazo de conclusão da obra</w:t>
      </w:r>
      <w:r w:rsidR="0020163B">
        <w:rPr>
          <w:rFonts w:ascii="Arial Narrow" w:hAnsi="Arial Narrow" w:cs="BookAntiqua"/>
        </w:rPr>
        <w:t>,</w:t>
      </w:r>
      <w:r w:rsidRPr="00E45F8A">
        <w:rPr>
          <w:rFonts w:ascii="Arial Narrow" w:hAnsi="Arial Narrow" w:cs="BookAntiqua"/>
        </w:rPr>
        <w:t xml:space="preserve"> nem alterações</w:t>
      </w:r>
      <w:r w:rsidR="00A46659">
        <w:rPr>
          <w:rFonts w:ascii="Arial Narrow" w:hAnsi="Arial Narrow" w:cs="BookAntiqua"/>
        </w:rPr>
        <w:t xml:space="preserve"> </w:t>
      </w:r>
      <w:r w:rsidRPr="00E45F8A">
        <w:rPr>
          <w:rFonts w:ascii="Arial Narrow" w:hAnsi="Arial Narrow" w:cs="BookAntiqua"/>
        </w:rPr>
        <w:t xml:space="preserve">aos prazos parciais </w:t>
      </w:r>
      <w:r w:rsidR="0020163B">
        <w:rPr>
          <w:rFonts w:ascii="Arial Narrow" w:hAnsi="Arial Narrow" w:cs="BookAntiqua"/>
        </w:rPr>
        <w:t xml:space="preserve">vinculativos </w:t>
      </w:r>
      <w:r w:rsidRPr="00E45F8A">
        <w:rPr>
          <w:rFonts w:ascii="Arial Narrow" w:hAnsi="Arial Narrow" w:cs="BookAntiqua"/>
        </w:rPr>
        <w:t>definidos no p</w:t>
      </w:r>
      <w:r w:rsidR="0020163B">
        <w:rPr>
          <w:rFonts w:ascii="Arial Narrow" w:hAnsi="Arial Narrow" w:cs="BookAntiqua"/>
        </w:rPr>
        <w:t>lano de trabalhos constante do c</w:t>
      </w:r>
      <w:r w:rsidRPr="00E45F8A">
        <w:rPr>
          <w:rFonts w:ascii="Arial Narrow" w:hAnsi="Arial Narrow" w:cs="BookAntiqua"/>
        </w:rPr>
        <w:t>ontrato, para</w:t>
      </w:r>
      <w:r w:rsidR="00A46659">
        <w:rPr>
          <w:rFonts w:ascii="Arial Narrow" w:hAnsi="Arial Narrow" w:cs="BookAntiqua"/>
        </w:rPr>
        <w:t xml:space="preserve"> </w:t>
      </w:r>
      <w:r w:rsidRPr="00E45F8A">
        <w:rPr>
          <w:rFonts w:ascii="Arial Narrow" w:hAnsi="Arial Narrow" w:cs="BookAntiqua"/>
        </w:rPr>
        <w:t>além do que seja estritamente necessário à adaptação do plano de trabalhos ao</w:t>
      </w:r>
      <w:r w:rsidR="00A46659">
        <w:rPr>
          <w:rFonts w:ascii="Arial Narrow" w:hAnsi="Arial Narrow" w:cs="BookAntiqua"/>
        </w:rPr>
        <w:t xml:space="preserve"> </w:t>
      </w:r>
      <w:r w:rsidRPr="00E45F8A">
        <w:rPr>
          <w:rFonts w:ascii="Arial Narrow" w:hAnsi="Arial Narrow" w:cs="BookAntiqua"/>
        </w:rPr>
        <w:t>plano final de consignação.</w:t>
      </w:r>
    </w:p>
    <w:p w14:paraId="095F1CB9" w14:textId="77777777" w:rsidR="00057A77" w:rsidRDefault="00057A77" w:rsidP="001D0501">
      <w:pPr>
        <w:numPr>
          <w:ilvl w:val="0"/>
          <w:numId w:val="9"/>
        </w:numPr>
        <w:autoSpaceDE w:val="0"/>
        <w:autoSpaceDN w:val="0"/>
        <w:adjustRightInd w:val="0"/>
        <w:spacing w:line="360" w:lineRule="auto"/>
        <w:jc w:val="both"/>
        <w:rPr>
          <w:rFonts w:ascii="Arial Narrow" w:hAnsi="Arial Narrow" w:cs="BookAntiqua"/>
        </w:rPr>
      </w:pPr>
      <w:r>
        <w:rPr>
          <w:rFonts w:ascii="Arial Narrow" w:hAnsi="Arial Narrow" w:cs="BookAntiqua"/>
        </w:rPr>
        <w:t>O plano de trabalhos ajustado carece de aprovação global pelo dono da obra no prazo de cinco dias contados da data da notificação do mesmo pelo empreiteiro, equivalendo o silêncio à sua aceitação.</w:t>
      </w:r>
    </w:p>
    <w:p w14:paraId="095F1CBA" w14:textId="77777777" w:rsidR="00FB35E8" w:rsidRPr="00AB0F51" w:rsidRDefault="00FB35E8" w:rsidP="001D0501">
      <w:pPr>
        <w:numPr>
          <w:ilvl w:val="0"/>
          <w:numId w:val="9"/>
        </w:numPr>
        <w:autoSpaceDE w:val="0"/>
        <w:autoSpaceDN w:val="0"/>
        <w:adjustRightInd w:val="0"/>
        <w:spacing w:line="360" w:lineRule="auto"/>
        <w:jc w:val="both"/>
        <w:rPr>
          <w:rFonts w:ascii="Arial Narrow" w:hAnsi="Arial Narrow" w:cs="BookAntiqua"/>
        </w:rPr>
      </w:pPr>
      <w:r w:rsidRPr="00AB0F51">
        <w:rPr>
          <w:rFonts w:ascii="Arial Narrow" w:hAnsi="Arial Narrow" w:cs="BookAntiqua"/>
        </w:rPr>
        <w:t>O plano de trabalhos ajustado deve, nomeadamente:</w:t>
      </w:r>
    </w:p>
    <w:p w14:paraId="095F1CBB" w14:textId="6595C6D4" w:rsidR="00FB35E8" w:rsidRPr="00E45F8A" w:rsidRDefault="00FB35E8" w:rsidP="001D0501">
      <w:pPr>
        <w:pStyle w:val="PargrafodaLista"/>
        <w:numPr>
          <w:ilvl w:val="0"/>
          <w:numId w:val="52"/>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Definir com precisão os momentos de início e de conclusão da</w:t>
      </w:r>
      <w:r w:rsidR="00A46659">
        <w:rPr>
          <w:rFonts w:ascii="Arial Narrow" w:hAnsi="Arial Narrow" w:cs="BookAntiqua"/>
        </w:rPr>
        <w:t xml:space="preserve"> </w:t>
      </w:r>
      <w:r w:rsidRPr="00E45F8A">
        <w:rPr>
          <w:rFonts w:ascii="Arial Narrow" w:hAnsi="Arial Narrow" w:cs="BookAntiqua"/>
        </w:rPr>
        <w:t>empreitada, bem como a sequência, o escalonamento no tempo, o</w:t>
      </w:r>
      <w:r w:rsidR="00A46659">
        <w:rPr>
          <w:rFonts w:ascii="Arial Narrow" w:hAnsi="Arial Narrow" w:cs="BookAntiqua"/>
        </w:rPr>
        <w:t xml:space="preserve"> </w:t>
      </w:r>
      <w:r w:rsidRPr="00E45F8A">
        <w:rPr>
          <w:rFonts w:ascii="Arial Narrow" w:hAnsi="Arial Narrow" w:cs="BookAntiqua"/>
        </w:rPr>
        <w:t>intervalo e o ritmo de execução das diversas espécies de trabalho,</w:t>
      </w:r>
      <w:r w:rsidR="00A46659">
        <w:rPr>
          <w:rFonts w:ascii="Arial Narrow" w:hAnsi="Arial Narrow" w:cs="BookAntiqua"/>
        </w:rPr>
        <w:t xml:space="preserve"> </w:t>
      </w:r>
      <w:r w:rsidRPr="00E45F8A">
        <w:rPr>
          <w:rFonts w:ascii="Arial Narrow" w:hAnsi="Arial Narrow" w:cs="BookAntiqua"/>
        </w:rPr>
        <w:t>distinguindo as fases que porventura se considerem vinculativas e a</w:t>
      </w:r>
      <w:r w:rsidR="00A46659">
        <w:rPr>
          <w:rFonts w:ascii="Arial Narrow" w:hAnsi="Arial Narrow" w:cs="BookAntiqua"/>
        </w:rPr>
        <w:t xml:space="preserve"> </w:t>
      </w:r>
      <w:r w:rsidRPr="00E45F8A">
        <w:rPr>
          <w:rFonts w:ascii="Arial Narrow" w:hAnsi="Arial Narrow" w:cs="BookAntiqua"/>
        </w:rPr>
        <w:t>unidade de tempo que serve de base à programação;</w:t>
      </w:r>
    </w:p>
    <w:p w14:paraId="095F1CBC" w14:textId="5A6BB501" w:rsidR="00FB35E8" w:rsidRPr="00E45F8A" w:rsidRDefault="00FB35E8" w:rsidP="001D0501">
      <w:pPr>
        <w:pStyle w:val="PargrafodaLista"/>
        <w:numPr>
          <w:ilvl w:val="0"/>
          <w:numId w:val="52"/>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Indicar as quantidades e a qualificação profissional da mão-de-obra</w:t>
      </w:r>
      <w:r w:rsidR="00FB236A">
        <w:rPr>
          <w:rFonts w:ascii="Arial Narrow" w:hAnsi="Arial Narrow" w:cs="BookAntiqua"/>
        </w:rPr>
        <w:t xml:space="preserve"> </w:t>
      </w:r>
      <w:r w:rsidRPr="00E45F8A">
        <w:rPr>
          <w:rFonts w:ascii="Arial Narrow" w:hAnsi="Arial Narrow" w:cs="BookAntiqua"/>
        </w:rPr>
        <w:t xml:space="preserve">necessária, </w:t>
      </w:r>
      <w:r w:rsidR="00A77A98">
        <w:rPr>
          <w:rFonts w:ascii="Arial Narrow" w:hAnsi="Arial Narrow" w:cs="BookAntiqua"/>
        </w:rPr>
        <w:t>associada a cada atividade, em cada unidade de tempo, para a</w:t>
      </w:r>
      <w:r w:rsidRPr="00E45F8A">
        <w:rPr>
          <w:rFonts w:ascii="Arial Narrow" w:hAnsi="Arial Narrow" w:cs="BookAntiqua"/>
        </w:rPr>
        <w:t xml:space="preserve"> execução da empreitada;</w:t>
      </w:r>
    </w:p>
    <w:p w14:paraId="095F1CBD" w14:textId="558DEACD" w:rsidR="00FB35E8" w:rsidRPr="00E45F8A" w:rsidRDefault="00FB35E8" w:rsidP="001D0501">
      <w:pPr>
        <w:pStyle w:val="PargrafodaLista"/>
        <w:numPr>
          <w:ilvl w:val="0"/>
          <w:numId w:val="52"/>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Indicar as quantidades e a natureza do equipamento necessário, </w:t>
      </w:r>
      <w:r w:rsidR="00A77A98">
        <w:rPr>
          <w:rFonts w:ascii="Arial Narrow" w:hAnsi="Arial Narrow" w:cs="BookAntiqua"/>
        </w:rPr>
        <w:t>associada a cada atividade, em cada unidade de tempo, para a</w:t>
      </w:r>
      <w:r w:rsidR="00A77A98" w:rsidRPr="00E45F8A">
        <w:rPr>
          <w:rFonts w:ascii="Arial Narrow" w:hAnsi="Arial Narrow" w:cs="BookAntiqua"/>
        </w:rPr>
        <w:t xml:space="preserve"> execução da empreitada;</w:t>
      </w:r>
    </w:p>
    <w:p w14:paraId="095F1CBE" w14:textId="590B4759" w:rsidR="00AA7678" w:rsidRPr="00E45F8A" w:rsidRDefault="00FB35E8" w:rsidP="001D0501">
      <w:pPr>
        <w:pStyle w:val="PargrafodaLista"/>
        <w:numPr>
          <w:ilvl w:val="0"/>
          <w:numId w:val="52"/>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Especificar quaisquer outros recursos, exigidos ou não no presente</w:t>
      </w:r>
      <w:r w:rsidR="00FB236A">
        <w:rPr>
          <w:rFonts w:ascii="Arial Narrow" w:hAnsi="Arial Narrow" w:cs="BookAntiqua"/>
        </w:rPr>
        <w:t xml:space="preserve"> </w:t>
      </w:r>
      <w:r w:rsidRPr="00E45F8A">
        <w:rPr>
          <w:rFonts w:ascii="Arial Narrow" w:hAnsi="Arial Narrow" w:cs="BookAntiqua"/>
        </w:rPr>
        <w:t>caderno de encargos, que serão mobilizados para a realização da</w:t>
      </w:r>
      <w:r w:rsidR="00FB236A">
        <w:rPr>
          <w:rFonts w:ascii="Arial Narrow" w:hAnsi="Arial Narrow" w:cs="BookAntiqua"/>
        </w:rPr>
        <w:t xml:space="preserve"> </w:t>
      </w:r>
      <w:r w:rsidRPr="00E45F8A">
        <w:rPr>
          <w:rFonts w:ascii="Arial Narrow" w:hAnsi="Arial Narrow" w:cs="BookAntiqua"/>
        </w:rPr>
        <w:t>obra.</w:t>
      </w:r>
    </w:p>
    <w:p w14:paraId="095F1CBF" w14:textId="6DE7940D" w:rsidR="00FB35E8" w:rsidRDefault="00FB35E8" w:rsidP="001D0501">
      <w:pPr>
        <w:numPr>
          <w:ilvl w:val="0"/>
          <w:numId w:val="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plano de pagamentos deve conter a previsão, quantificada e</w:t>
      </w:r>
      <w:r w:rsidR="00FB236A">
        <w:rPr>
          <w:rFonts w:ascii="Arial Narrow" w:hAnsi="Arial Narrow" w:cs="BookAntiqua"/>
        </w:rPr>
        <w:t xml:space="preserve"> </w:t>
      </w:r>
      <w:r w:rsidRPr="00E45F8A">
        <w:rPr>
          <w:rFonts w:ascii="Arial Narrow" w:hAnsi="Arial Narrow" w:cs="BookAntiqua"/>
        </w:rPr>
        <w:t>escalonada no tempo, do valor dos trabalhos a realizar pelo empreiteiro, na</w:t>
      </w:r>
      <w:r w:rsidR="00FB236A">
        <w:rPr>
          <w:rFonts w:ascii="Arial Narrow" w:hAnsi="Arial Narrow" w:cs="BookAntiqua"/>
        </w:rPr>
        <w:t xml:space="preserve"> </w:t>
      </w:r>
      <w:r w:rsidRPr="00E45F8A">
        <w:rPr>
          <w:rFonts w:ascii="Arial Narrow" w:hAnsi="Arial Narrow" w:cs="BookAntiqua"/>
        </w:rPr>
        <w:t xml:space="preserve">periodicidade definida para os pagamentos a </w:t>
      </w:r>
      <w:r w:rsidR="00A00EDE" w:rsidRPr="00E45F8A">
        <w:rPr>
          <w:rFonts w:ascii="Arial Narrow" w:hAnsi="Arial Narrow" w:cs="BookAntiqua"/>
        </w:rPr>
        <w:t>efetuar</w:t>
      </w:r>
      <w:r w:rsidRPr="00E45F8A">
        <w:rPr>
          <w:rFonts w:ascii="Arial Narrow" w:hAnsi="Arial Narrow" w:cs="BookAntiqua"/>
        </w:rPr>
        <w:t xml:space="preserve"> pelo dono da obra, de</w:t>
      </w:r>
      <w:r w:rsidR="00FB236A">
        <w:rPr>
          <w:rFonts w:ascii="Arial Narrow" w:hAnsi="Arial Narrow" w:cs="BookAntiqua"/>
        </w:rPr>
        <w:t xml:space="preserve"> </w:t>
      </w:r>
      <w:r w:rsidRPr="00E45F8A">
        <w:rPr>
          <w:rFonts w:ascii="Arial Narrow" w:hAnsi="Arial Narrow" w:cs="BookAntiqua"/>
        </w:rPr>
        <w:t>acordo com o plano de trabalhos.</w:t>
      </w:r>
    </w:p>
    <w:p w14:paraId="10E028D3" w14:textId="3CA852A3" w:rsidR="002D6A40" w:rsidRDefault="002D6A40" w:rsidP="001D0501">
      <w:pPr>
        <w:numPr>
          <w:ilvl w:val="0"/>
          <w:numId w:val="9"/>
        </w:numPr>
        <w:autoSpaceDE w:val="0"/>
        <w:autoSpaceDN w:val="0"/>
        <w:adjustRightInd w:val="0"/>
        <w:spacing w:line="360" w:lineRule="auto"/>
        <w:jc w:val="both"/>
        <w:rPr>
          <w:rFonts w:ascii="Arial Narrow" w:hAnsi="Arial Narrow" w:cs="BookAntiqua"/>
        </w:rPr>
      </w:pPr>
      <w:r>
        <w:rPr>
          <w:rFonts w:ascii="Arial Narrow" w:hAnsi="Arial Narrow" w:cs="BookAntiqua"/>
        </w:rPr>
        <w:t>O plano de trabalhos deve ser elaborado em suporte de papel e em aplicação informática de gestão de projetos compatível com ficheiros no formato MPP ou outro formato sujeito à aprovação do dono da obra.</w:t>
      </w:r>
    </w:p>
    <w:p w14:paraId="095F1CC2" w14:textId="41EA8DCD" w:rsidR="00FB35E8" w:rsidRPr="008D1068" w:rsidRDefault="00FB35E8" w:rsidP="008D1068">
      <w:pPr>
        <w:pStyle w:val="Cabealho1"/>
        <w:jc w:val="center"/>
        <w:rPr>
          <w:rFonts w:ascii="Arial Narrow" w:hAnsi="Arial Narrow"/>
          <w:color w:val="auto"/>
          <w:sz w:val="24"/>
          <w:szCs w:val="24"/>
        </w:rPr>
      </w:pPr>
      <w:bookmarkStart w:id="12" w:name="_Toc505598391"/>
      <w:r w:rsidRPr="008D1068">
        <w:rPr>
          <w:rFonts w:ascii="Arial Narrow" w:hAnsi="Arial Narrow"/>
          <w:color w:val="auto"/>
          <w:sz w:val="24"/>
          <w:szCs w:val="24"/>
        </w:rPr>
        <w:t>Cláusula 8.ª</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Modificação do plano de trabalhos e do plano de pagamentos</w:t>
      </w:r>
      <w:bookmarkEnd w:id="12"/>
    </w:p>
    <w:p w14:paraId="095F1CC3" w14:textId="77777777" w:rsidR="00FB236A" w:rsidRPr="00E45F8A" w:rsidRDefault="00FB236A" w:rsidP="00FB236A">
      <w:pPr>
        <w:autoSpaceDE w:val="0"/>
        <w:autoSpaceDN w:val="0"/>
        <w:adjustRightInd w:val="0"/>
        <w:spacing w:line="360" w:lineRule="auto"/>
        <w:jc w:val="center"/>
        <w:rPr>
          <w:rFonts w:ascii="Arial Narrow" w:hAnsi="Arial Narrow" w:cs="BookAntiqua-Bold"/>
          <w:b/>
          <w:bCs/>
        </w:rPr>
      </w:pPr>
    </w:p>
    <w:p w14:paraId="095F1CC4" w14:textId="77777777" w:rsidR="00FB35E8" w:rsidRDefault="00FB35E8" w:rsidP="001D0501">
      <w:pPr>
        <w:numPr>
          <w:ilvl w:val="0"/>
          <w:numId w:val="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dono da obra pode modificar em qualquer momento o plano de</w:t>
      </w:r>
      <w:r w:rsidR="00FB236A">
        <w:rPr>
          <w:rFonts w:ascii="Arial Narrow" w:hAnsi="Arial Narrow" w:cs="BookAntiqua"/>
        </w:rPr>
        <w:t xml:space="preserve"> </w:t>
      </w:r>
      <w:r w:rsidRPr="00E45F8A">
        <w:rPr>
          <w:rFonts w:ascii="Arial Narrow" w:hAnsi="Arial Narrow" w:cs="BookAntiqua"/>
        </w:rPr>
        <w:t>trabalhos em vigor por razões de interesse público.</w:t>
      </w:r>
    </w:p>
    <w:p w14:paraId="095F1CC5" w14:textId="025069D2" w:rsidR="00923DB9" w:rsidRDefault="00FB35E8" w:rsidP="001D0501">
      <w:pPr>
        <w:numPr>
          <w:ilvl w:val="0"/>
          <w:numId w:val="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No caso previsto no número anterior</w:t>
      </w:r>
      <w:r w:rsidR="00A77A98">
        <w:rPr>
          <w:rFonts w:ascii="Arial Narrow" w:hAnsi="Arial Narrow" w:cs="BookAntiqua"/>
        </w:rPr>
        <w:t xml:space="preserve"> </w:t>
      </w:r>
      <w:r w:rsidR="00A77A98" w:rsidRPr="00195982">
        <w:rPr>
          <w:rFonts w:ascii="Arial Narrow" w:hAnsi="Arial Narrow" w:cs="BookAntiqua"/>
        </w:rPr>
        <w:t>e se desse facto resultar maior dificuldade na execução da obra com agravamento dos encargos respetivos,</w:t>
      </w:r>
      <w:r w:rsidRPr="00E45F8A">
        <w:rPr>
          <w:rFonts w:ascii="Arial Narrow" w:hAnsi="Arial Narrow" w:cs="BookAntiqua"/>
        </w:rPr>
        <w:t xml:space="preserve"> o empreiteiro tem direito à</w:t>
      </w:r>
      <w:r w:rsidR="00FB236A">
        <w:rPr>
          <w:rFonts w:ascii="Arial Narrow" w:hAnsi="Arial Narrow" w:cs="BookAntiqua"/>
        </w:rPr>
        <w:t xml:space="preserve"> </w:t>
      </w:r>
      <w:r w:rsidRPr="00E45F8A">
        <w:rPr>
          <w:rFonts w:ascii="Arial Narrow" w:hAnsi="Arial Narrow" w:cs="BookAntiqua"/>
        </w:rPr>
        <w:t>reposição do equilíbrio financeiro do Contrato em função dos danos sofridos em</w:t>
      </w:r>
      <w:r w:rsidR="00FB236A">
        <w:rPr>
          <w:rFonts w:ascii="Arial Narrow" w:hAnsi="Arial Narrow" w:cs="BookAntiqua"/>
        </w:rPr>
        <w:t xml:space="preserve"> </w:t>
      </w:r>
      <w:r w:rsidRPr="00E45F8A">
        <w:rPr>
          <w:rFonts w:ascii="Arial Narrow" w:hAnsi="Arial Narrow" w:cs="BookAntiqua"/>
        </w:rPr>
        <w:t>consequência dessa modificação, mediante reclamação a apresentar no prazo de</w:t>
      </w:r>
      <w:r w:rsidR="00FB236A">
        <w:rPr>
          <w:rFonts w:ascii="Arial Narrow" w:hAnsi="Arial Narrow" w:cs="BookAntiqua"/>
        </w:rPr>
        <w:t xml:space="preserve"> </w:t>
      </w:r>
      <w:r w:rsidRPr="00E45F8A">
        <w:rPr>
          <w:rFonts w:ascii="Arial Narrow" w:hAnsi="Arial Narrow" w:cs="BookAntiqua"/>
        </w:rPr>
        <w:t>30 dias</w:t>
      </w:r>
      <w:r w:rsidR="00FB7190">
        <w:rPr>
          <w:rFonts w:ascii="Arial Narrow" w:hAnsi="Arial Narrow" w:cs="BookAntiqua"/>
        </w:rPr>
        <w:t>,</w:t>
      </w:r>
      <w:r w:rsidRPr="00E45F8A">
        <w:rPr>
          <w:rFonts w:ascii="Arial Narrow" w:hAnsi="Arial Narrow" w:cs="BookAntiqua"/>
        </w:rPr>
        <w:t xml:space="preserve"> a contar da data da notificação da mesma, </w:t>
      </w:r>
      <w:r w:rsidR="00090A9C">
        <w:rPr>
          <w:rFonts w:ascii="Arial Narrow" w:hAnsi="Arial Narrow" w:cs="BookAntiqua"/>
        </w:rPr>
        <w:t>sob pena de ca</w:t>
      </w:r>
      <w:r w:rsidR="00923DB9">
        <w:rPr>
          <w:rFonts w:ascii="Arial Narrow" w:hAnsi="Arial Narrow" w:cs="BookAntiqua"/>
        </w:rPr>
        <w:t>ducidade deste direito.</w:t>
      </w:r>
    </w:p>
    <w:p w14:paraId="095F1CC6" w14:textId="77777777" w:rsidR="00FB236A" w:rsidRDefault="00923DB9" w:rsidP="001D0501">
      <w:pPr>
        <w:numPr>
          <w:ilvl w:val="0"/>
          <w:numId w:val="7"/>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A reclamação referida no número anterior deve ser apresentada pelo empreiteiro por meio de requerimento, no qual deve expor os fundamentos de facto e de direito e oferecer os documentos e </w:t>
      </w:r>
      <w:r w:rsidR="00E17134">
        <w:rPr>
          <w:rFonts w:ascii="Arial Narrow" w:hAnsi="Arial Narrow" w:cs="BookAntiqua"/>
        </w:rPr>
        <w:t>demais</w:t>
      </w:r>
      <w:r>
        <w:rPr>
          <w:rFonts w:ascii="Arial Narrow" w:hAnsi="Arial Narrow" w:cs="BookAntiqua"/>
        </w:rPr>
        <w:t xml:space="preserve"> meios probatórios que considere convenientes.</w:t>
      </w:r>
    </w:p>
    <w:p w14:paraId="35F2EEC2" w14:textId="55A3029B" w:rsidR="008B3569" w:rsidRPr="008B3569" w:rsidRDefault="008B3569" w:rsidP="001D0501">
      <w:pPr>
        <w:numPr>
          <w:ilvl w:val="0"/>
          <w:numId w:val="7"/>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 xml:space="preserve">O dono da obra deve apreciar e decidir sobre a reclamação referida no n.º </w:t>
      </w:r>
      <w:r>
        <w:rPr>
          <w:rFonts w:ascii="Arial Narrow" w:hAnsi="Arial Narrow" w:cs="BookAntiqua"/>
        </w:rPr>
        <w:t xml:space="preserve">2 </w:t>
      </w:r>
      <w:r w:rsidRPr="00195982">
        <w:rPr>
          <w:rFonts w:ascii="Arial Narrow" w:hAnsi="Arial Narrow" w:cs="BookAntiqua"/>
        </w:rPr>
        <w:t>no prazo de 90 dias, podendo este prazo ser prorrogado por decisão daquele, caso se revele necessário proceder à realização de diligências complementares.</w:t>
      </w:r>
    </w:p>
    <w:p w14:paraId="095F1CC7" w14:textId="19D8C6F1" w:rsidR="00FB236A" w:rsidRDefault="00FB35E8" w:rsidP="001D0501">
      <w:pPr>
        <w:numPr>
          <w:ilvl w:val="0"/>
          <w:numId w:val="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Em quaisquer situações em que se verifique a necessidade de</w:t>
      </w:r>
      <w:r w:rsidR="00923DB9">
        <w:rPr>
          <w:rFonts w:ascii="Arial Narrow" w:hAnsi="Arial Narrow" w:cs="BookAntiqua"/>
        </w:rPr>
        <w:t xml:space="preserve"> alterar</w:t>
      </w:r>
      <w:r w:rsidRPr="00E45F8A">
        <w:rPr>
          <w:rFonts w:ascii="Arial Narrow" w:hAnsi="Arial Narrow" w:cs="BookAntiqua"/>
        </w:rPr>
        <w:t xml:space="preserve"> o plano de</w:t>
      </w:r>
      <w:r w:rsidR="00FB236A">
        <w:rPr>
          <w:rFonts w:ascii="Arial Narrow" w:hAnsi="Arial Narrow" w:cs="BookAntiqua"/>
        </w:rPr>
        <w:t xml:space="preserve"> </w:t>
      </w:r>
      <w:r w:rsidRPr="00E45F8A">
        <w:rPr>
          <w:rFonts w:ascii="Arial Narrow" w:hAnsi="Arial Narrow" w:cs="BookAntiqua"/>
        </w:rPr>
        <w:t>trabalhos, independentemente de tal se dever a facto</w:t>
      </w:r>
      <w:r w:rsidR="00FB236A">
        <w:rPr>
          <w:rFonts w:ascii="Arial Narrow" w:hAnsi="Arial Narrow" w:cs="BookAntiqua"/>
        </w:rPr>
        <w:t xml:space="preserve"> </w:t>
      </w:r>
      <w:r w:rsidRPr="00E45F8A">
        <w:rPr>
          <w:rFonts w:ascii="Arial Narrow" w:hAnsi="Arial Narrow" w:cs="BookAntiqua"/>
        </w:rPr>
        <w:t>imputável ao empreiteiro</w:t>
      </w:r>
      <w:r w:rsidR="00F61B8E">
        <w:rPr>
          <w:rFonts w:ascii="Arial Narrow" w:hAnsi="Arial Narrow" w:cs="BookAntiqua"/>
        </w:rPr>
        <w:t xml:space="preserve"> ou por razões</w:t>
      </w:r>
      <w:r w:rsidR="009C2850" w:rsidRPr="009C2850">
        <w:rPr>
          <w:rFonts w:ascii="Arial Narrow" w:hAnsi="Arial Narrow" w:cs="BookAntiqua"/>
        </w:rPr>
        <w:t xml:space="preserve"> </w:t>
      </w:r>
      <w:r w:rsidR="009C2850">
        <w:rPr>
          <w:rFonts w:ascii="Arial Narrow" w:hAnsi="Arial Narrow" w:cs="BookAntiqua"/>
        </w:rPr>
        <w:t xml:space="preserve">relacionadas com a execução dos trabalhos </w:t>
      </w:r>
      <w:r w:rsidR="00A77A98">
        <w:rPr>
          <w:rFonts w:ascii="Arial Narrow" w:hAnsi="Arial Narrow" w:cs="BookAntiqua"/>
        </w:rPr>
        <w:t>complementares</w:t>
      </w:r>
      <w:r w:rsidR="009C2850" w:rsidRPr="00E45F8A">
        <w:rPr>
          <w:rFonts w:ascii="Arial Narrow" w:hAnsi="Arial Narrow" w:cs="BookAntiqua"/>
        </w:rPr>
        <w:t>,</w:t>
      </w:r>
      <w:r w:rsidR="0040400F">
        <w:rPr>
          <w:rFonts w:ascii="Arial Narrow" w:hAnsi="Arial Narrow" w:cs="BookAntiqua"/>
        </w:rPr>
        <w:t xml:space="preserve"> no prazo de 10</w:t>
      </w:r>
      <w:r w:rsidR="009C2850">
        <w:rPr>
          <w:rFonts w:ascii="Arial Narrow" w:hAnsi="Arial Narrow" w:cs="BookAntiqua"/>
        </w:rPr>
        <w:t xml:space="preserve"> dias a contar da data da notificação da ordem de execução dos mesmos</w:t>
      </w:r>
      <w:r w:rsidR="0064691F">
        <w:rPr>
          <w:rFonts w:ascii="Arial Narrow" w:hAnsi="Arial Narrow" w:cs="BookAntiqua"/>
        </w:rPr>
        <w:t>,</w:t>
      </w:r>
      <w:r w:rsidRPr="00E45F8A">
        <w:rPr>
          <w:rFonts w:ascii="Arial Narrow" w:hAnsi="Arial Narrow" w:cs="BookAntiqua"/>
        </w:rPr>
        <w:t xml:space="preserve"> deve este apresentar ao dono da obra um plano de</w:t>
      </w:r>
      <w:r w:rsidR="00FB236A">
        <w:rPr>
          <w:rFonts w:ascii="Arial Narrow" w:hAnsi="Arial Narrow" w:cs="BookAntiqua"/>
        </w:rPr>
        <w:t xml:space="preserve"> </w:t>
      </w:r>
      <w:r w:rsidRPr="00E45F8A">
        <w:rPr>
          <w:rFonts w:ascii="Arial Narrow" w:hAnsi="Arial Narrow" w:cs="BookAntiqua"/>
        </w:rPr>
        <w:t>trabalhos modificado.</w:t>
      </w:r>
    </w:p>
    <w:p w14:paraId="095F1CC8" w14:textId="77777777" w:rsidR="00FB236A" w:rsidRDefault="00FB35E8" w:rsidP="001D0501">
      <w:pPr>
        <w:numPr>
          <w:ilvl w:val="0"/>
          <w:numId w:val="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 prejuízo do número anterior, em caso de desvio do plano de</w:t>
      </w:r>
      <w:r w:rsidR="00FB236A">
        <w:rPr>
          <w:rFonts w:ascii="Arial Narrow" w:hAnsi="Arial Narrow" w:cs="BookAntiqua"/>
        </w:rPr>
        <w:t xml:space="preserve"> </w:t>
      </w:r>
      <w:r w:rsidRPr="00E45F8A">
        <w:rPr>
          <w:rFonts w:ascii="Arial Narrow" w:hAnsi="Arial Narrow" w:cs="BookAntiqua"/>
        </w:rPr>
        <w:t>trabalhos que, injustificadamente, ponha em risco o cumprimento do prazo de</w:t>
      </w:r>
      <w:r w:rsidR="00FB236A">
        <w:rPr>
          <w:rFonts w:ascii="Arial Narrow" w:hAnsi="Arial Narrow" w:cs="BookAntiqua"/>
        </w:rPr>
        <w:t xml:space="preserve"> </w:t>
      </w:r>
      <w:r w:rsidRPr="00E45F8A">
        <w:rPr>
          <w:rFonts w:ascii="Arial Narrow" w:hAnsi="Arial Narrow" w:cs="BookAntiqua"/>
        </w:rPr>
        <w:t>execução da obra ou dos respetivos prazos parcelares, o dono da obra pode</w:t>
      </w:r>
      <w:r w:rsidR="00FB236A">
        <w:rPr>
          <w:rFonts w:ascii="Arial Narrow" w:hAnsi="Arial Narrow" w:cs="BookAntiqua"/>
        </w:rPr>
        <w:t xml:space="preserve"> </w:t>
      </w:r>
      <w:r w:rsidRPr="00E45F8A">
        <w:rPr>
          <w:rFonts w:ascii="Arial Narrow" w:hAnsi="Arial Narrow" w:cs="BookAntiqua"/>
        </w:rPr>
        <w:t>notificar o empreiteiro para apresentar, no prazo de dez dias, um plano de</w:t>
      </w:r>
      <w:r w:rsidR="00FB236A">
        <w:rPr>
          <w:rFonts w:ascii="Arial Narrow" w:hAnsi="Arial Narrow" w:cs="BookAntiqua"/>
        </w:rPr>
        <w:t xml:space="preserve"> </w:t>
      </w:r>
      <w:r w:rsidRPr="00E45F8A">
        <w:rPr>
          <w:rFonts w:ascii="Arial Narrow" w:hAnsi="Arial Narrow" w:cs="BookAntiqua"/>
        </w:rPr>
        <w:t xml:space="preserve">trabalhos modificado, </w:t>
      </w:r>
      <w:r w:rsidR="00A00EDE" w:rsidRPr="00E45F8A">
        <w:rPr>
          <w:rFonts w:ascii="Arial Narrow" w:hAnsi="Arial Narrow" w:cs="BookAntiqua"/>
        </w:rPr>
        <w:t>adotando</w:t>
      </w:r>
      <w:r w:rsidRPr="00E45F8A">
        <w:rPr>
          <w:rFonts w:ascii="Arial Narrow" w:hAnsi="Arial Narrow" w:cs="BookAntiqua"/>
        </w:rPr>
        <w:t xml:space="preserve"> as medidas de </w:t>
      </w:r>
      <w:r w:rsidR="00A00EDE" w:rsidRPr="00E45F8A">
        <w:rPr>
          <w:rFonts w:ascii="Arial Narrow" w:hAnsi="Arial Narrow" w:cs="BookAntiqua"/>
        </w:rPr>
        <w:t>correção</w:t>
      </w:r>
      <w:r w:rsidRPr="00E45F8A">
        <w:rPr>
          <w:rFonts w:ascii="Arial Narrow" w:hAnsi="Arial Narrow" w:cs="BookAntiqua"/>
        </w:rPr>
        <w:t xml:space="preserve"> que sejam necessárias à</w:t>
      </w:r>
      <w:r w:rsidR="00FB236A">
        <w:rPr>
          <w:rFonts w:ascii="Arial Narrow" w:hAnsi="Arial Narrow" w:cs="BookAntiqua"/>
        </w:rPr>
        <w:t xml:space="preserve"> </w:t>
      </w:r>
      <w:r w:rsidRPr="00E45F8A">
        <w:rPr>
          <w:rFonts w:ascii="Arial Narrow" w:hAnsi="Arial Narrow" w:cs="BookAntiqua"/>
        </w:rPr>
        <w:t>recuperação do atraso verificado</w:t>
      </w:r>
      <w:r w:rsidR="00F61B8E">
        <w:rPr>
          <w:rFonts w:ascii="Arial Narrow" w:hAnsi="Arial Narrow" w:cs="BookAntiqua"/>
        </w:rPr>
        <w:t xml:space="preserve"> nos termos do artigo 404.º do CCP.</w:t>
      </w:r>
    </w:p>
    <w:p w14:paraId="26610807" w14:textId="41FF03CC" w:rsidR="00A77A98" w:rsidRPr="00195982" w:rsidRDefault="00A77A98" w:rsidP="001D0501">
      <w:pPr>
        <w:numPr>
          <w:ilvl w:val="0"/>
          <w:numId w:val="7"/>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 xml:space="preserve">O dono da obra deverá pronunciar-se sobre as alterações propostas pelo empreiteiro, ao abrigo dos números </w:t>
      </w:r>
      <w:r w:rsidR="002D6A40">
        <w:rPr>
          <w:rFonts w:ascii="Arial Narrow" w:hAnsi="Arial Narrow" w:cs="BookAntiqua"/>
        </w:rPr>
        <w:t>5 e 6</w:t>
      </w:r>
      <w:r w:rsidRPr="00195982">
        <w:rPr>
          <w:rFonts w:ascii="Arial Narrow" w:hAnsi="Arial Narrow" w:cs="BookAntiqua"/>
        </w:rPr>
        <w:t xml:space="preserve"> da presente cláusula, no prazo de 10 dias, podendo, em caso da sua não aceitação, apresentar uma contraproposta.</w:t>
      </w:r>
    </w:p>
    <w:p w14:paraId="737DB61A" w14:textId="77777777" w:rsidR="00A77A98" w:rsidRPr="00195982" w:rsidRDefault="00A77A98" w:rsidP="001D0501">
      <w:pPr>
        <w:numPr>
          <w:ilvl w:val="0"/>
          <w:numId w:val="7"/>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Enquanto não houver acordo sobre os prazos de execução a aplicar a todos ou alguns dos trabalhos, estes serão executados com base nos prazos constantes da contraproposta do dono da obra, efetuando-se, se for caso disso, a correspondente correção, logo que haja acordo ou decisão judicial ou arbitral sobre a matéria.</w:t>
      </w:r>
    </w:p>
    <w:p w14:paraId="095F1CCA" w14:textId="77777777" w:rsidR="00FB35E8" w:rsidRDefault="00FB35E8" w:rsidP="001D0501">
      <w:pPr>
        <w:numPr>
          <w:ilvl w:val="0"/>
          <w:numId w:val="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Sempre que o plano de trabalhos seja modificado, deve ser feito o</w:t>
      </w:r>
      <w:r w:rsidR="00FB236A">
        <w:rPr>
          <w:rFonts w:ascii="Arial Narrow" w:hAnsi="Arial Narrow" w:cs="BookAntiqua"/>
        </w:rPr>
        <w:t xml:space="preserve"> </w:t>
      </w:r>
      <w:r w:rsidRPr="00E45F8A">
        <w:rPr>
          <w:rFonts w:ascii="Arial Narrow" w:hAnsi="Arial Narrow" w:cs="BookAntiqua"/>
        </w:rPr>
        <w:t>consequente reajustamento do plano de pagamentos.</w:t>
      </w:r>
    </w:p>
    <w:p w14:paraId="095F1CCD" w14:textId="0F423498" w:rsidR="00FB35E8" w:rsidRPr="008D1068" w:rsidRDefault="00FB35E8" w:rsidP="008D1068">
      <w:pPr>
        <w:pStyle w:val="Cabealho1"/>
        <w:jc w:val="center"/>
        <w:rPr>
          <w:rFonts w:ascii="Arial Narrow" w:hAnsi="Arial Narrow"/>
          <w:color w:val="auto"/>
          <w:sz w:val="24"/>
          <w:szCs w:val="24"/>
        </w:rPr>
      </w:pPr>
      <w:bookmarkStart w:id="13" w:name="_Toc505598392"/>
      <w:r w:rsidRPr="008D1068">
        <w:rPr>
          <w:rFonts w:ascii="Arial Narrow" w:hAnsi="Arial Narrow"/>
          <w:color w:val="auto"/>
          <w:sz w:val="24"/>
          <w:szCs w:val="24"/>
        </w:rPr>
        <w:lastRenderedPageBreak/>
        <w:t>Secção II</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Prazos de execução</w:t>
      </w:r>
      <w:bookmarkEnd w:id="13"/>
    </w:p>
    <w:p w14:paraId="095F1CCF" w14:textId="60B1196A" w:rsidR="00FB35E8" w:rsidRPr="008D1068" w:rsidRDefault="00BA2D23" w:rsidP="008D1068">
      <w:pPr>
        <w:pStyle w:val="Cabealho1"/>
        <w:jc w:val="center"/>
        <w:rPr>
          <w:rFonts w:ascii="Arial Narrow" w:hAnsi="Arial Narrow"/>
          <w:color w:val="auto"/>
          <w:sz w:val="24"/>
          <w:szCs w:val="24"/>
        </w:rPr>
      </w:pPr>
      <w:bookmarkStart w:id="14" w:name="_Toc505598393"/>
      <w:r w:rsidRPr="008D1068">
        <w:rPr>
          <w:rFonts w:ascii="Arial Narrow" w:hAnsi="Arial Narrow"/>
          <w:color w:val="auto"/>
          <w:sz w:val="24"/>
          <w:szCs w:val="24"/>
        </w:rPr>
        <w:t>Cláusula 9.ª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Prazo de execução da empreitada</w:t>
      </w:r>
      <w:bookmarkEnd w:id="14"/>
    </w:p>
    <w:p w14:paraId="095F1CD0" w14:textId="77777777" w:rsidR="009C6ABA" w:rsidRDefault="009C6ABA" w:rsidP="00E45F8A">
      <w:pPr>
        <w:autoSpaceDE w:val="0"/>
        <w:autoSpaceDN w:val="0"/>
        <w:adjustRightInd w:val="0"/>
        <w:spacing w:line="360" w:lineRule="auto"/>
        <w:jc w:val="both"/>
        <w:rPr>
          <w:rFonts w:ascii="Arial Narrow" w:hAnsi="Arial Narrow" w:cs="BookAntiqua-Bold"/>
          <w:b/>
          <w:bCs/>
        </w:rPr>
      </w:pPr>
    </w:p>
    <w:p w14:paraId="095F1CD1" w14:textId="77777777" w:rsidR="00FB35E8" w:rsidRPr="00E45F8A" w:rsidRDefault="00FB35E8" w:rsidP="001D0501">
      <w:pPr>
        <w:numPr>
          <w:ilvl w:val="0"/>
          <w:numId w:val="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obriga-se a:</w:t>
      </w:r>
    </w:p>
    <w:p w14:paraId="095F1CD2" w14:textId="4EE31C2E" w:rsidR="00FB35E8" w:rsidRPr="00E45F8A" w:rsidRDefault="00FB35E8" w:rsidP="001D0501">
      <w:pPr>
        <w:pStyle w:val="PargrafodaLista"/>
        <w:numPr>
          <w:ilvl w:val="0"/>
          <w:numId w:val="5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Iniciar a execução da obra na data da conclusão da </w:t>
      </w:r>
      <w:r w:rsidRPr="0095161A">
        <w:rPr>
          <w:rFonts w:ascii="Arial Narrow" w:hAnsi="Arial Narrow" w:cs="BookAntiqua"/>
        </w:rPr>
        <w:t>consignação</w:t>
      </w:r>
      <w:r w:rsidR="00FB236A" w:rsidRPr="0095161A">
        <w:rPr>
          <w:rFonts w:ascii="Arial Narrow" w:hAnsi="Arial Narrow" w:cs="BookAntiqua"/>
        </w:rPr>
        <w:t xml:space="preserve"> </w:t>
      </w:r>
      <w:r w:rsidRPr="0095161A">
        <w:rPr>
          <w:rFonts w:ascii="Arial Narrow" w:hAnsi="Arial Narrow" w:cs="BookAntiqua"/>
        </w:rPr>
        <w:t xml:space="preserve">total </w:t>
      </w:r>
      <w:r w:rsidR="00D23441">
        <w:rPr>
          <w:rFonts w:ascii="Arial Narrow" w:hAnsi="Arial Narrow" w:cs="BookAntiqua"/>
        </w:rPr>
        <w:t xml:space="preserve">ou da primeira consignação parcial </w:t>
      </w:r>
      <w:r w:rsidRPr="0095161A">
        <w:rPr>
          <w:rFonts w:ascii="Arial Narrow" w:hAnsi="Arial Narrow" w:cs="BookAntiqua"/>
        </w:rPr>
        <w:t>ou</w:t>
      </w:r>
      <w:r w:rsidRPr="00E45F8A">
        <w:rPr>
          <w:rFonts w:ascii="Arial Narrow" w:hAnsi="Arial Narrow" w:cs="BookAntiqua"/>
        </w:rPr>
        <w:t xml:space="preserve"> ainda </w:t>
      </w:r>
      <w:r w:rsidR="004B1D51">
        <w:rPr>
          <w:rFonts w:ascii="Arial Narrow" w:hAnsi="Arial Narrow" w:cs="BookAntiqua"/>
        </w:rPr>
        <w:t>n</w:t>
      </w:r>
      <w:r w:rsidRPr="00E45F8A">
        <w:rPr>
          <w:rFonts w:ascii="Arial Narrow" w:hAnsi="Arial Narrow" w:cs="BookAntiqua"/>
        </w:rPr>
        <w:t>a data em que</w:t>
      </w:r>
      <w:r w:rsidR="00FB236A">
        <w:rPr>
          <w:rFonts w:ascii="Arial Narrow" w:hAnsi="Arial Narrow" w:cs="BookAntiqua"/>
        </w:rPr>
        <w:t xml:space="preserve"> </w:t>
      </w:r>
      <w:r w:rsidRPr="00E45F8A">
        <w:rPr>
          <w:rFonts w:ascii="Arial Narrow" w:hAnsi="Arial Narrow" w:cs="BookAntiqua"/>
        </w:rPr>
        <w:t>o dono da obra comunique ao empreiteiro a aprovação</w:t>
      </w:r>
      <w:r w:rsidR="00D23441">
        <w:rPr>
          <w:rFonts w:ascii="Arial Narrow" w:hAnsi="Arial Narrow" w:cs="BookAntiqua"/>
        </w:rPr>
        <w:t xml:space="preserve">, total ou parcial, </w:t>
      </w:r>
      <w:r w:rsidRPr="00E45F8A">
        <w:rPr>
          <w:rFonts w:ascii="Arial Narrow" w:hAnsi="Arial Narrow" w:cs="BookAntiqua"/>
        </w:rPr>
        <w:t>do plano</w:t>
      </w:r>
      <w:r w:rsidR="00FB236A">
        <w:rPr>
          <w:rFonts w:ascii="Arial Narrow" w:hAnsi="Arial Narrow" w:cs="BookAntiqua"/>
        </w:rPr>
        <w:t xml:space="preserve"> </w:t>
      </w:r>
      <w:r w:rsidRPr="00E45F8A">
        <w:rPr>
          <w:rFonts w:ascii="Arial Narrow" w:hAnsi="Arial Narrow" w:cs="BookAntiqua"/>
        </w:rPr>
        <w:t>de segurança e saúde, caso esta última data seja posterior;</w:t>
      </w:r>
    </w:p>
    <w:p w14:paraId="095F1CD3" w14:textId="798F2799" w:rsidR="00FB35E8" w:rsidRPr="00E45F8A" w:rsidRDefault="00FB35E8" w:rsidP="001D0501">
      <w:pPr>
        <w:pStyle w:val="PargrafodaLista"/>
        <w:numPr>
          <w:ilvl w:val="0"/>
          <w:numId w:val="5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Cumprir todos os prazos parciais vinculativos de execução</w:t>
      </w:r>
      <w:r w:rsidR="00FB236A">
        <w:rPr>
          <w:rFonts w:ascii="Arial Narrow" w:hAnsi="Arial Narrow" w:cs="BookAntiqua"/>
        </w:rPr>
        <w:t xml:space="preserve"> </w:t>
      </w:r>
      <w:r w:rsidRPr="00E45F8A">
        <w:rPr>
          <w:rFonts w:ascii="Arial Narrow" w:hAnsi="Arial Narrow" w:cs="BookAntiqua"/>
        </w:rPr>
        <w:t>previstos no plano de trabalhos em vigor;</w:t>
      </w:r>
    </w:p>
    <w:p w14:paraId="1144B8CD" w14:textId="3B0DB03E" w:rsidR="008B3569" w:rsidRDefault="00FB35E8" w:rsidP="001D0501">
      <w:pPr>
        <w:pStyle w:val="PargrafodaLista"/>
        <w:numPr>
          <w:ilvl w:val="0"/>
          <w:numId w:val="5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Concluir a execução da obra </w:t>
      </w:r>
      <w:r w:rsidR="00750EE5" w:rsidRPr="00E45F8A">
        <w:rPr>
          <w:rFonts w:ascii="Arial Narrow" w:hAnsi="Arial Narrow" w:cs="BookAntiqua"/>
        </w:rPr>
        <w:t>no praz</w:t>
      </w:r>
      <w:r w:rsidR="00750EE5">
        <w:rPr>
          <w:rFonts w:ascii="Arial Narrow" w:hAnsi="Arial Narrow" w:cs="BookAntiqua"/>
        </w:rPr>
        <w:t>o</w:t>
      </w:r>
      <w:r w:rsidR="00750EE5" w:rsidRPr="0095161A">
        <w:rPr>
          <w:rFonts w:ascii="Arial Narrow" w:hAnsi="Arial Narrow" w:cs="BookAntiqua"/>
        </w:rPr>
        <w:t xml:space="preserve"> </w:t>
      </w:r>
      <w:r w:rsidR="008B3569">
        <w:rPr>
          <w:rFonts w:ascii="Arial Narrow" w:hAnsi="Arial Narrow" w:cs="BookAntiqua"/>
        </w:rPr>
        <w:t>estipulado no contrato</w:t>
      </w:r>
      <w:r w:rsidR="00C50C34" w:rsidRPr="00670472">
        <w:rPr>
          <w:rFonts w:ascii="Arial Narrow" w:hAnsi="Arial Narrow" w:cs="BookAntiqua"/>
        </w:rPr>
        <w:t>,</w:t>
      </w:r>
      <w:r w:rsidR="00C50C34">
        <w:rPr>
          <w:rFonts w:ascii="Arial Narrow" w:hAnsi="Arial Narrow" w:cs="BookAntiqua"/>
        </w:rPr>
        <w:t xml:space="preserve"> </w:t>
      </w:r>
      <w:r w:rsidR="00750EE5">
        <w:rPr>
          <w:rFonts w:ascii="Arial Narrow" w:hAnsi="Arial Narrow" w:cs="BookAntiqua"/>
        </w:rPr>
        <w:t>contad</w:t>
      </w:r>
      <w:r w:rsidR="008B3569">
        <w:rPr>
          <w:rFonts w:ascii="Arial Narrow" w:hAnsi="Arial Narrow" w:cs="BookAntiqua"/>
        </w:rPr>
        <w:t>o nos termos da alínea a) deste</w:t>
      </w:r>
      <w:r w:rsidR="00750EE5">
        <w:rPr>
          <w:rFonts w:ascii="Arial Narrow" w:hAnsi="Arial Narrow" w:cs="BookAntiqua"/>
        </w:rPr>
        <w:t xml:space="preserve"> </w:t>
      </w:r>
      <w:r w:rsidR="008B3569">
        <w:rPr>
          <w:rFonts w:ascii="Arial Narrow" w:hAnsi="Arial Narrow" w:cs="BookAntiqua"/>
        </w:rPr>
        <w:t>número;</w:t>
      </w:r>
    </w:p>
    <w:p w14:paraId="095F1CD4" w14:textId="4C4A8CBA" w:rsidR="00FB236A" w:rsidRPr="00E45F8A" w:rsidRDefault="008B3569" w:rsidP="001D0501">
      <w:pPr>
        <w:pStyle w:val="PargrafodaLista"/>
        <w:numPr>
          <w:ilvl w:val="0"/>
          <w:numId w:val="5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Solicitar </w:t>
      </w:r>
      <w:r w:rsidR="00FB35E8" w:rsidRPr="00E45F8A">
        <w:rPr>
          <w:rFonts w:ascii="Arial Narrow" w:hAnsi="Arial Narrow" w:cs="BookAntiqua"/>
        </w:rPr>
        <w:t>a realização de vistoria da</w:t>
      </w:r>
      <w:r w:rsidR="00FB236A">
        <w:rPr>
          <w:rFonts w:ascii="Arial Narrow" w:hAnsi="Arial Narrow" w:cs="BookAntiqua"/>
        </w:rPr>
        <w:t xml:space="preserve"> </w:t>
      </w:r>
      <w:r w:rsidR="00FB35E8" w:rsidRPr="00E45F8A">
        <w:rPr>
          <w:rFonts w:ascii="Arial Narrow" w:hAnsi="Arial Narrow" w:cs="BookAntiqua"/>
        </w:rPr>
        <w:t xml:space="preserve">obra para efeitos da sua </w:t>
      </w:r>
      <w:r w:rsidR="00A00EDE" w:rsidRPr="00E45F8A">
        <w:rPr>
          <w:rFonts w:ascii="Arial Narrow" w:hAnsi="Arial Narrow" w:cs="BookAntiqua"/>
        </w:rPr>
        <w:t>receção</w:t>
      </w:r>
      <w:r w:rsidR="00FB35E8" w:rsidRPr="00E45F8A">
        <w:rPr>
          <w:rFonts w:ascii="Arial Narrow" w:hAnsi="Arial Narrow" w:cs="BookAntiqua"/>
        </w:rPr>
        <w:t xml:space="preserve"> provisória no praz</w:t>
      </w:r>
      <w:r w:rsidR="0095161A">
        <w:rPr>
          <w:rFonts w:ascii="Arial Narrow" w:hAnsi="Arial Narrow" w:cs="BookAntiqua"/>
        </w:rPr>
        <w:t>o</w:t>
      </w:r>
      <w:r w:rsidR="00FB35E8" w:rsidRPr="0095161A">
        <w:rPr>
          <w:rFonts w:ascii="Arial Narrow" w:hAnsi="Arial Narrow" w:cs="BookAntiqua"/>
        </w:rPr>
        <w:t xml:space="preserve"> </w:t>
      </w:r>
      <w:r w:rsidR="0040400F">
        <w:rPr>
          <w:rFonts w:ascii="Arial Narrow" w:hAnsi="Arial Narrow" w:cs="BookAntiqua"/>
        </w:rPr>
        <w:t>máximo</w:t>
      </w:r>
      <w:r w:rsidR="005D24E0" w:rsidRPr="0095161A">
        <w:rPr>
          <w:rFonts w:ascii="Arial Narrow" w:hAnsi="Arial Narrow" w:cs="BookAntiqua"/>
        </w:rPr>
        <w:t xml:space="preserve"> </w:t>
      </w:r>
      <w:r w:rsidR="0095161A">
        <w:rPr>
          <w:rFonts w:ascii="Arial Narrow" w:hAnsi="Arial Narrow" w:cs="BookAntiqua"/>
        </w:rPr>
        <w:t xml:space="preserve">de </w:t>
      </w:r>
      <w:r w:rsidR="00750EE5">
        <w:rPr>
          <w:rFonts w:ascii="Arial Narrow" w:hAnsi="Arial Narrow" w:cs="BookAntiqua"/>
        </w:rPr>
        <w:t>3</w:t>
      </w:r>
      <w:r w:rsidR="00D0736D">
        <w:rPr>
          <w:rFonts w:ascii="Arial Narrow" w:hAnsi="Arial Narrow" w:cs="BookAntiqua"/>
        </w:rPr>
        <w:t>0</w:t>
      </w:r>
      <w:r w:rsidR="005D24E0" w:rsidRPr="0095161A">
        <w:rPr>
          <w:rFonts w:ascii="Arial Narrow" w:hAnsi="Arial Narrow" w:cs="BookAntiqua"/>
        </w:rPr>
        <w:t xml:space="preserve"> dias</w:t>
      </w:r>
      <w:r w:rsidR="005D24E0">
        <w:rPr>
          <w:rFonts w:ascii="Arial Narrow" w:hAnsi="Arial Narrow" w:cs="BookAntiqua"/>
        </w:rPr>
        <w:t xml:space="preserve">, </w:t>
      </w:r>
      <w:r w:rsidR="0095161A">
        <w:rPr>
          <w:rFonts w:ascii="Arial Narrow" w:hAnsi="Arial Narrow" w:cs="BookAntiqua"/>
        </w:rPr>
        <w:t xml:space="preserve">contados </w:t>
      </w:r>
      <w:r w:rsidR="00750EE5">
        <w:rPr>
          <w:rFonts w:ascii="Arial Narrow" w:hAnsi="Arial Narrow" w:cs="BookAntiqua"/>
        </w:rPr>
        <w:t>da data de conclusão da obra</w:t>
      </w:r>
      <w:r w:rsidR="0095161A">
        <w:rPr>
          <w:rFonts w:ascii="Arial Narrow" w:hAnsi="Arial Narrow" w:cs="BookAntiqua"/>
        </w:rPr>
        <w:t xml:space="preserve">. </w:t>
      </w:r>
    </w:p>
    <w:p w14:paraId="095F1CD5" w14:textId="616DA133" w:rsidR="00FB236A" w:rsidRDefault="00FB35E8" w:rsidP="001D0501">
      <w:pPr>
        <w:numPr>
          <w:ilvl w:val="0"/>
          <w:numId w:val="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se verificarem atrasos injustificados na execução de trabalhos</w:t>
      </w:r>
      <w:r w:rsidR="00FB236A">
        <w:rPr>
          <w:rFonts w:ascii="Arial Narrow" w:hAnsi="Arial Narrow" w:cs="BookAntiqua"/>
        </w:rPr>
        <w:t xml:space="preserve"> </w:t>
      </w:r>
      <w:r w:rsidRPr="00E45F8A">
        <w:rPr>
          <w:rFonts w:ascii="Arial Narrow" w:hAnsi="Arial Narrow" w:cs="BookAntiqua"/>
        </w:rPr>
        <w:t xml:space="preserve">em relação ao plano de trabalhos em vigor, imputáveis ao empreiteiro, </w:t>
      </w:r>
      <w:r w:rsidR="00A54596">
        <w:rPr>
          <w:rFonts w:ascii="Arial Narrow" w:hAnsi="Arial Narrow" w:cs="BookAntiqua"/>
        </w:rPr>
        <w:t>sem prejuízo da aplicação das multas contratuais definidas na cláusula 1</w:t>
      </w:r>
      <w:r w:rsidR="0064376A">
        <w:rPr>
          <w:rFonts w:ascii="Arial Narrow" w:hAnsi="Arial Narrow" w:cs="BookAntiqua"/>
        </w:rPr>
        <w:t>2</w:t>
      </w:r>
      <w:r w:rsidR="00A54596">
        <w:rPr>
          <w:rFonts w:ascii="Arial Narrow" w:hAnsi="Arial Narrow" w:cs="BookAntiqua"/>
        </w:rPr>
        <w:t xml:space="preserve">.ª, </w:t>
      </w:r>
      <w:r w:rsidRPr="00E45F8A">
        <w:rPr>
          <w:rFonts w:ascii="Arial Narrow" w:hAnsi="Arial Narrow" w:cs="BookAntiqua"/>
        </w:rPr>
        <w:t>este é</w:t>
      </w:r>
      <w:r w:rsidR="00FB236A">
        <w:rPr>
          <w:rFonts w:ascii="Arial Narrow" w:hAnsi="Arial Narrow" w:cs="BookAntiqua"/>
        </w:rPr>
        <w:t xml:space="preserve"> </w:t>
      </w:r>
      <w:r w:rsidRPr="00E45F8A">
        <w:rPr>
          <w:rFonts w:ascii="Arial Narrow" w:hAnsi="Arial Narrow" w:cs="BookAntiqua"/>
        </w:rPr>
        <w:t xml:space="preserve">obrigado, a expensas suas, a tomar todas as medidas de reforço de meios de </w:t>
      </w:r>
      <w:r w:rsidR="00A00EDE" w:rsidRPr="00E45F8A">
        <w:rPr>
          <w:rFonts w:ascii="Arial Narrow" w:hAnsi="Arial Narrow" w:cs="BookAntiqua"/>
        </w:rPr>
        <w:t>ação</w:t>
      </w:r>
      <w:r w:rsidR="00FB236A">
        <w:rPr>
          <w:rFonts w:ascii="Arial Narrow" w:hAnsi="Arial Narrow" w:cs="BookAntiqua"/>
        </w:rPr>
        <w:t xml:space="preserve"> </w:t>
      </w:r>
      <w:r w:rsidRPr="00E45F8A">
        <w:rPr>
          <w:rFonts w:ascii="Arial Narrow" w:hAnsi="Arial Narrow" w:cs="BookAntiqua"/>
        </w:rPr>
        <w:t>e de reorganização da obra necessárias à recuperação dos atrasos e ao</w:t>
      </w:r>
      <w:r w:rsidR="00FB236A">
        <w:rPr>
          <w:rFonts w:ascii="Arial Narrow" w:hAnsi="Arial Narrow" w:cs="BookAntiqua"/>
        </w:rPr>
        <w:t xml:space="preserve"> </w:t>
      </w:r>
      <w:r w:rsidRPr="00E45F8A">
        <w:rPr>
          <w:rFonts w:ascii="Arial Narrow" w:hAnsi="Arial Narrow" w:cs="BookAntiqua"/>
        </w:rPr>
        <w:t>cumprimento do prazo de execução</w:t>
      </w:r>
      <w:r w:rsidR="00AA403F">
        <w:rPr>
          <w:rFonts w:ascii="Arial Narrow" w:hAnsi="Arial Narrow" w:cs="BookAntiqua"/>
        </w:rPr>
        <w:t xml:space="preserve">, mediante a apresentação dos documentos referidos </w:t>
      </w:r>
      <w:r w:rsidR="00C544EA">
        <w:rPr>
          <w:rFonts w:ascii="Arial Narrow" w:hAnsi="Arial Narrow" w:cs="BookAntiqua"/>
        </w:rPr>
        <w:t>no n.º 5 d</w:t>
      </w:r>
      <w:r w:rsidR="00AA403F">
        <w:rPr>
          <w:rFonts w:ascii="Arial Narrow" w:hAnsi="Arial Narrow" w:cs="BookAntiqua"/>
        </w:rPr>
        <w:t>a cláusula 8</w:t>
      </w:r>
      <w:r w:rsidR="00BA2D23">
        <w:rPr>
          <w:rFonts w:ascii="Arial Narrow" w:hAnsi="Arial Narrow" w:cs="BookAntiqua"/>
        </w:rPr>
        <w:t>ª</w:t>
      </w:r>
      <w:r w:rsidRPr="00E45F8A">
        <w:rPr>
          <w:rFonts w:ascii="Arial Narrow" w:hAnsi="Arial Narrow" w:cs="BookAntiqua"/>
        </w:rPr>
        <w:t>.</w:t>
      </w:r>
    </w:p>
    <w:p w14:paraId="55C2EF07" w14:textId="3A4084C3" w:rsidR="00BA2D23" w:rsidRPr="008D1068" w:rsidRDefault="00FB35E8" w:rsidP="008D1068">
      <w:pPr>
        <w:pStyle w:val="Cabealho1"/>
        <w:jc w:val="center"/>
        <w:rPr>
          <w:rFonts w:ascii="Arial Narrow" w:hAnsi="Arial Narrow"/>
          <w:color w:val="auto"/>
          <w:sz w:val="24"/>
          <w:szCs w:val="24"/>
        </w:rPr>
      </w:pPr>
      <w:bookmarkStart w:id="15" w:name="_Toc505598394"/>
      <w:r w:rsidRPr="008D1068">
        <w:rPr>
          <w:rFonts w:ascii="Arial Narrow" w:hAnsi="Arial Narrow"/>
          <w:color w:val="auto"/>
          <w:sz w:val="24"/>
          <w:szCs w:val="24"/>
        </w:rPr>
        <w:t>Cláusula 10.ª</w:t>
      </w:r>
      <w:r w:rsidR="00B23FCF" w:rsidRPr="008D1068">
        <w:rPr>
          <w:rFonts w:ascii="Arial Narrow" w:hAnsi="Arial Narrow"/>
          <w:color w:val="auto"/>
          <w:sz w:val="24"/>
          <w:szCs w:val="24"/>
        </w:rPr>
        <w:t xml:space="preserve"> - </w:t>
      </w:r>
      <w:r w:rsidR="00BA2D23" w:rsidRPr="008D1068">
        <w:rPr>
          <w:rFonts w:ascii="Arial Narrow" w:hAnsi="Arial Narrow"/>
          <w:color w:val="auto"/>
          <w:sz w:val="24"/>
          <w:szCs w:val="24"/>
        </w:rPr>
        <w:t>Prémios por antecipação do prazo de execução</w:t>
      </w:r>
      <w:bookmarkEnd w:id="15"/>
      <w:r w:rsidR="00BA2D23" w:rsidRPr="008D1068">
        <w:rPr>
          <w:rFonts w:ascii="Arial Narrow" w:hAnsi="Arial Narrow"/>
          <w:color w:val="auto"/>
          <w:sz w:val="24"/>
          <w:szCs w:val="24"/>
        </w:rPr>
        <w:t xml:space="preserve"> </w:t>
      </w:r>
    </w:p>
    <w:p w14:paraId="3258B410" w14:textId="77777777" w:rsidR="00BA2D23" w:rsidRPr="00670472" w:rsidRDefault="00BA2D23" w:rsidP="00BA2D23">
      <w:pPr>
        <w:shd w:val="clear" w:color="auto" w:fill="FFFFFF"/>
        <w:spacing w:line="360" w:lineRule="auto"/>
        <w:ind w:left="720"/>
        <w:jc w:val="both"/>
        <w:rPr>
          <w:rFonts w:ascii="Arial Narrow" w:hAnsi="Arial Narrow"/>
          <w:color w:val="212121"/>
          <w:sz w:val="22"/>
          <w:szCs w:val="22"/>
        </w:rPr>
      </w:pPr>
      <w:r w:rsidRPr="00670472">
        <w:rPr>
          <w:rFonts w:ascii="Arial Narrow" w:hAnsi="Arial Narrow"/>
          <w:color w:val="212121"/>
          <w:sz w:val="22"/>
          <w:szCs w:val="22"/>
        </w:rPr>
        <w:t> </w:t>
      </w:r>
    </w:p>
    <w:p w14:paraId="2A1E8247" w14:textId="77777777" w:rsidR="00C579A2" w:rsidRPr="00670472" w:rsidRDefault="00C579A2" w:rsidP="001D0501">
      <w:pPr>
        <w:numPr>
          <w:ilvl w:val="0"/>
          <w:numId w:val="54"/>
        </w:numPr>
        <w:autoSpaceDE w:val="0"/>
        <w:autoSpaceDN w:val="0"/>
        <w:adjustRightInd w:val="0"/>
        <w:spacing w:line="360" w:lineRule="auto"/>
        <w:jc w:val="both"/>
        <w:rPr>
          <w:rFonts w:ascii="Arial Narrow" w:hAnsi="Arial Narrow" w:cs="Segoe UI"/>
          <w:color w:val="212121"/>
          <w:sz w:val="23"/>
          <w:szCs w:val="23"/>
        </w:rPr>
      </w:pPr>
      <w:r w:rsidRPr="00670472">
        <w:rPr>
          <w:rFonts w:ascii="Arial Narrow" w:hAnsi="Arial Narrow"/>
          <w:color w:val="212121"/>
          <w:shd w:val="clear" w:color="auto" w:fill="FFFFFF"/>
        </w:rPr>
        <w:t>Em caso de antecipação do prazo de execução do contrato, poderá ser atribuído prémio ao empreiteiro.</w:t>
      </w:r>
    </w:p>
    <w:p w14:paraId="6F789FBA" w14:textId="0D427A87"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A possibilidade de atribuição do prémio por antecipação do prazo de execução do contrato é uma prerrogativa do dono da obra e depende da verificação das condições identificadas nesta cláusula.</w:t>
      </w:r>
    </w:p>
    <w:p w14:paraId="01949CC8" w14:textId="5C4D36FC" w:rsidR="00C579A2" w:rsidRPr="00670472" w:rsidRDefault="00C544EA"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Pr>
          <w:rFonts w:ascii="Arial Narrow" w:hAnsi="Arial Narrow"/>
          <w:color w:val="212121"/>
          <w:shd w:val="clear" w:color="auto" w:fill="FFFFFF"/>
        </w:rPr>
        <w:lastRenderedPageBreak/>
        <w:t>O prazo a que se refere o n.º</w:t>
      </w:r>
      <w:r w:rsidR="00C579A2" w:rsidRPr="00C579A2">
        <w:rPr>
          <w:rFonts w:ascii="Arial Narrow" w:hAnsi="Arial Narrow"/>
          <w:color w:val="212121"/>
          <w:shd w:val="clear" w:color="auto" w:fill="FFFFFF"/>
        </w:rPr>
        <w:t xml:space="preserve"> 1 da presente cláusula corresponde ao prazo de execução previsto na proposta do empreiteiro, sem qualquer acréscimo, seja a que título for, contado nos termos do disposto n</w:t>
      </w:r>
      <w:r w:rsidR="0040400F">
        <w:rPr>
          <w:rFonts w:ascii="Arial Narrow" w:hAnsi="Arial Narrow"/>
          <w:color w:val="212121"/>
          <w:shd w:val="clear" w:color="auto" w:fill="FFFFFF"/>
        </w:rPr>
        <w:t>a cláusula 9ª e n</w:t>
      </w:r>
      <w:r w:rsidR="00C579A2" w:rsidRPr="00C579A2">
        <w:rPr>
          <w:rFonts w:ascii="Arial Narrow" w:hAnsi="Arial Narrow"/>
          <w:color w:val="212121"/>
          <w:shd w:val="clear" w:color="auto" w:fill="FFFFFF"/>
        </w:rPr>
        <w:t>o artigo 362º do CCP.</w:t>
      </w:r>
    </w:p>
    <w:p w14:paraId="3D4F6206" w14:textId="5DDBE69E"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Constitu</w:t>
      </w:r>
      <w:r w:rsidR="00670472">
        <w:rPr>
          <w:rFonts w:ascii="Arial Narrow" w:hAnsi="Arial Narrow"/>
          <w:color w:val="212121"/>
          <w:shd w:val="clear" w:color="auto" w:fill="FFFFFF"/>
        </w:rPr>
        <w:t>i exce</w:t>
      </w:r>
      <w:r w:rsidRPr="00C579A2">
        <w:rPr>
          <w:rFonts w:ascii="Arial Narrow" w:hAnsi="Arial Narrow"/>
          <w:color w:val="212121"/>
          <w:shd w:val="clear" w:color="auto" w:fill="FFFFFF"/>
        </w:rPr>
        <w:t>ção ao disposto no número anterior a suspensão total da empreitada por causas imputáveis ao dono de obra, desde que a suspensão e o recomeço dos trabalhos estejam formalizados em auto.</w:t>
      </w:r>
    </w:p>
    <w:p w14:paraId="297050F5" w14:textId="35F9340C"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Salvo no que se refere à situação prevista no número anterior, não serão acrescidas ao prazo de execução inicial, para efeitos de atribuição de prémio, quaisquer prorrogações de prazo concedidas no âmbito da empreitada, independentemente das causas que venham a determinar a sua concessão e ainda que as mesmas sejam decorrentes de suspensões  parciais dos trabalhos por motivos imputáveis ao dono de obra.</w:t>
      </w:r>
    </w:p>
    <w:p w14:paraId="54DE7E9A" w14:textId="4428B31C"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A data efetiva de conclusão a obra a considerar para efeitos do cálculo do prémio</w:t>
      </w:r>
      <w:r w:rsidR="00670472">
        <w:rPr>
          <w:rFonts w:ascii="Arial Narrow" w:hAnsi="Arial Narrow"/>
          <w:color w:val="212121"/>
          <w:shd w:val="clear" w:color="auto" w:fill="FFFFFF"/>
        </w:rPr>
        <w:t xml:space="preserve"> a atribuir será a data da rece</w:t>
      </w:r>
      <w:r w:rsidRPr="00C579A2">
        <w:rPr>
          <w:rFonts w:ascii="Arial Narrow" w:hAnsi="Arial Narrow"/>
          <w:color w:val="212121"/>
          <w:shd w:val="clear" w:color="auto" w:fill="FFFFFF"/>
        </w:rPr>
        <w:t>ção provisória to</w:t>
      </w:r>
      <w:r w:rsidR="00670472">
        <w:rPr>
          <w:rFonts w:ascii="Arial Narrow" w:hAnsi="Arial Narrow"/>
          <w:color w:val="212121"/>
          <w:shd w:val="clear" w:color="auto" w:fill="FFFFFF"/>
        </w:rPr>
        <w:t>tal da obra, desde que do respe</w:t>
      </w:r>
      <w:r w:rsidRPr="00C579A2">
        <w:rPr>
          <w:rFonts w:ascii="Arial Narrow" w:hAnsi="Arial Narrow"/>
          <w:color w:val="212121"/>
          <w:shd w:val="clear" w:color="auto" w:fill="FFFFFF"/>
        </w:rPr>
        <w:t>tivo auto não conste qualquer condicionante ou reserva, designadamente quanto a trabalhos por concluir ou corrigir.</w:t>
      </w:r>
    </w:p>
    <w:p w14:paraId="76ABAB3D" w14:textId="4D3BFF48"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O</w:t>
      </w:r>
      <w:r w:rsidR="00405EA0">
        <w:rPr>
          <w:rFonts w:ascii="Arial Narrow" w:hAnsi="Arial Narrow"/>
          <w:color w:val="212121"/>
          <w:shd w:val="clear" w:color="auto" w:fill="FFFFFF"/>
        </w:rPr>
        <w:t xml:space="preserve"> prémio a que se refere o número </w:t>
      </w:r>
      <w:r w:rsidRPr="00C579A2">
        <w:rPr>
          <w:rFonts w:ascii="Arial Narrow" w:hAnsi="Arial Narrow"/>
          <w:color w:val="212121"/>
          <w:shd w:val="clear" w:color="auto" w:fill="FFFFFF"/>
        </w:rPr>
        <w:t>anterior será calculado por cada dia de antecipação do referido prazo de execução inicial e corresponderá a 1‰ do preço contratual.</w:t>
      </w:r>
    </w:p>
    <w:p w14:paraId="32D54670" w14:textId="76348B47" w:rsidR="00C579A2"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O valor do prémio a atribuir não poderá ultrapassar 10% do preço contratual.</w:t>
      </w:r>
    </w:p>
    <w:p w14:paraId="78175D9A" w14:textId="17DD20EC" w:rsidR="00BA2D23" w:rsidRPr="00670472" w:rsidRDefault="00C579A2" w:rsidP="001D0501">
      <w:pPr>
        <w:numPr>
          <w:ilvl w:val="0"/>
          <w:numId w:val="54"/>
        </w:numPr>
        <w:autoSpaceDE w:val="0"/>
        <w:autoSpaceDN w:val="0"/>
        <w:adjustRightInd w:val="0"/>
        <w:spacing w:line="360" w:lineRule="auto"/>
        <w:jc w:val="both"/>
        <w:rPr>
          <w:rFonts w:ascii="Arial Narrow" w:hAnsi="Arial Narrow"/>
          <w:color w:val="212121"/>
          <w:shd w:val="clear" w:color="auto" w:fill="FFFFFF"/>
        </w:rPr>
      </w:pPr>
      <w:r w:rsidRPr="00C579A2">
        <w:rPr>
          <w:rFonts w:ascii="Arial Narrow" w:hAnsi="Arial Narrow"/>
          <w:color w:val="212121"/>
          <w:shd w:val="clear" w:color="auto" w:fill="FFFFFF"/>
        </w:rPr>
        <w:t>A atribuição de prémio ao empreiteiro depende da apresentação de pedido, o qual será objeto de análise pela fiscalização para verificação das condições de aceitação do mesmo e apuramento do montante do prémio, o qual, a ocorrer, terá lugar</w:t>
      </w:r>
      <w:r w:rsidRPr="00670472">
        <w:rPr>
          <w:color w:val="212121"/>
        </w:rPr>
        <w:t> </w:t>
      </w:r>
      <w:r w:rsidR="00670472">
        <w:rPr>
          <w:rFonts w:ascii="Arial Narrow" w:hAnsi="Arial Narrow"/>
          <w:color w:val="212121"/>
          <w:shd w:val="clear" w:color="auto" w:fill="FFFFFF"/>
        </w:rPr>
        <w:t>aquando da rece</w:t>
      </w:r>
      <w:r w:rsidRPr="00C579A2">
        <w:rPr>
          <w:rFonts w:ascii="Arial Narrow" w:hAnsi="Arial Narrow"/>
          <w:color w:val="212121"/>
          <w:shd w:val="clear" w:color="auto" w:fill="FFFFFF"/>
        </w:rPr>
        <w:t>ção provisória da obra, procedendo-se, nessa fase, ao desconto de eventuais créditos a favor do Município.</w:t>
      </w:r>
    </w:p>
    <w:p w14:paraId="095F1CD9" w14:textId="135965D3" w:rsidR="00FB35E8" w:rsidRPr="008D1068" w:rsidRDefault="00BA2D23" w:rsidP="008D1068">
      <w:pPr>
        <w:pStyle w:val="Cabealho1"/>
        <w:jc w:val="center"/>
        <w:rPr>
          <w:rFonts w:ascii="Arial Narrow" w:hAnsi="Arial Narrow"/>
          <w:color w:val="auto"/>
          <w:sz w:val="24"/>
          <w:szCs w:val="24"/>
        </w:rPr>
      </w:pPr>
      <w:bookmarkStart w:id="16" w:name="_Toc505598395"/>
      <w:r w:rsidRPr="008D1068">
        <w:rPr>
          <w:rFonts w:ascii="Arial Narrow" w:hAnsi="Arial Narrow"/>
          <w:color w:val="auto"/>
          <w:sz w:val="24"/>
          <w:szCs w:val="24"/>
        </w:rPr>
        <w:t>Cláusula 11.ª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Cumprimento do plano de trabalhos</w:t>
      </w:r>
      <w:bookmarkEnd w:id="16"/>
    </w:p>
    <w:p w14:paraId="095F1CDA" w14:textId="77777777" w:rsidR="00FB236A" w:rsidRPr="00E45F8A" w:rsidRDefault="00FB236A" w:rsidP="00FB236A">
      <w:pPr>
        <w:autoSpaceDE w:val="0"/>
        <w:autoSpaceDN w:val="0"/>
        <w:adjustRightInd w:val="0"/>
        <w:spacing w:line="360" w:lineRule="auto"/>
        <w:jc w:val="center"/>
        <w:rPr>
          <w:rFonts w:ascii="Arial Narrow" w:hAnsi="Arial Narrow" w:cs="BookAntiqua-Bold"/>
          <w:b/>
          <w:bCs/>
        </w:rPr>
      </w:pPr>
    </w:p>
    <w:p w14:paraId="095F1CDB" w14:textId="77777777" w:rsidR="008C4DE5" w:rsidRDefault="00FB35E8" w:rsidP="001D0501">
      <w:pPr>
        <w:numPr>
          <w:ilvl w:val="0"/>
          <w:numId w:val="1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informa</w:t>
      </w:r>
      <w:r w:rsidR="00B8121C">
        <w:rPr>
          <w:rFonts w:ascii="Arial Narrow" w:hAnsi="Arial Narrow" w:cs="BookAntiqua"/>
        </w:rPr>
        <w:t>rá</w:t>
      </w:r>
      <w:r w:rsidRPr="00E45F8A">
        <w:rPr>
          <w:rFonts w:ascii="Arial Narrow" w:hAnsi="Arial Narrow" w:cs="BookAntiqua"/>
        </w:rPr>
        <w:t xml:space="preserve"> </w:t>
      </w:r>
      <w:r w:rsidRPr="000647A2">
        <w:rPr>
          <w:rFonts w:ascii="Arial Narrow" w:hAnsi="Arial Narrow" w:cs="BookAntiqua"/>
        </w:rPr>
        <w:t xml:space="preserve">mensalmente o </w:t>
      </w:r>
      <w:r w:rsidR="00A00EDE" w:rsidRPr="000647A2">
        <w:rPr>
          <w:rFonts w:ascii="Arial Narrow" w:hAnsi="Arial Narrow" w:cs="BookAntiqua"/>
        </w:rPr>
        <w:t>diretor</w:t>
      </w:r>
      <w:r w:rsidRPr="000647A2">
        <w:rPr>
          <w:rFonts w:ascii="Arial Narrow" w:hAnsi="Arial Narrow" w:cs="BookAntiqua"/>
        </w:rPr>
        <w:t xml:space="preserve"> de fiscalização da obra</w:t>
      </w:r>
      <w:r w:rsidR="004B1D51" w:rsidRPr="000647A2">
        <w:rPr>
          <w:rFonts w:ascii="Arial Narrow" w:hAnsi="Arial Narrow" w:cs="BookAntiqua"/>
        </w:rPr>
        <w:t xml:space="preserve">, se outra periodicidade não for por este fixada, </w:t>
      </w:r>
      <w:r w:rsidRPr="000647A2">
        <w:rPr>
          <w:rFonts w:ascii="Arial Narrow" w:hAnsi="Arial Narrow" w:cs="BookAntiqua"/>
        </w:rPr>
        <w:t>dos desvios que se verifiquem entre o</w:t>
      </w:r>
      <w:r w:rsidR="008C4DE5" w:rsidRPr="000647A2">
        <w:rPr>
          <w:rFonts w:ascii="Arial Narrow" w:hAnsi="Arial Narrow" w:cs="BookAntiqua"/>
        </w:rPr>
        <w:t xml:space="preserve"> </w:t>
      </w:r>
      <w:r w:rsidRPr="000647A2">
        <w:rPr>
          <w:rFonts w:ascii="Arial Narrow" w:hAnsi="Arial Narrow" w:cs="BookAntiqua"/>
        </w:rPr>
        <w:t xml:space="preserve">desenvolvimento </w:t>
      </w:r>
      <w:r w:rsidR="00A00EDE" w:rsidRPr="000647A2">
        <w:rPr>
          <w:rFonts w:ascii="Arial Narrow" w:hAnsi="Arial Narrow" w:cs="BookAntiqua"/>
        </w:rPr>
        <w:t>efetivo</w:t>
      </w:r>
      <w:r w:rsidRPr="000647A2">
        <w:rPr>
          <w:rFonts w:ascii="Arial Narrow" w:hAnsi="Arial Narrow" w:cs="BookAntiqua"/>
        </w:rPr>
        <w:t xml:space="preserve"> de cada uma das espécies de trabalhos e as previsões do</w:t>
      </w:r>
      <w:r w:rsidR="008C4DE5" w:rsidRPr="000647A2">
        <w:rPr>
          <w:rFonts w:ascii="Arial Narrow" w:hAnsi="Arial Narrow" w:cs="BookAntiqua"/>
        </w:rPr>
        <w:t xml:space="preserve"> </w:t>
      </w:r>
      <w:r w:rsidRPr="000647A2">
        <w:rPr>
          <w:rFonts w:ascii="Arial Narrow" w:hAnsi="Arial Narrow" w:cs="BookAntiqua"/>
        </w:rPr>
        <w:t>plano em vigor</w:t>
      </w:r>
      <w:r w:rsidR="005D24E0" w:rsidRPr="000647A2">
        <w:rPr>
          <w:rFonts w:ascii="Arial Narrow" w:hAnsi="Arial Narrow" w:cs="BookAntiqua"/>
        </w:rPr>
        <w:t>,</w:t>
      </w:r>
      <w:r w:rsidR="005E3FB5" w:rsidRPr="000647A2">
        <w:rPr>
          <w:rFonts w:ascii="Arial Narrow" w:hAnsi="Arial Narrow" w:cs="BookAntiqua"/>
        </w:rPr>
        <w:t xml:space="preserve"> através de relatórios que deverão ser entregues à fiscalização.</w:t>
      </w:r>
    </w:p>
    <w:p w14:paraId="095F1CDC" w14:textId="1ED58FBA" w:rsidR="005E3FB5" w:rsidRDefault="005E3FB5" w:rsidP="001D0501">
      <w:pPr>
        <w:numPr>
          <w:ilvl w:val="0"/>
          <w:numId w:val="10"/>
        </w:numPr>
        <w:autoSpaceDE w:val="0"/>
        <w:autoSpaceDN w:val="0"/>
        <w:adjustRightInd w:val="0"/>
        <w:spacing w:line="360" w:lineRule="auto"/>
        <w:jc w:val="both"/>
        <w:rPr>
          <w:rFonts w:ascii="Arial Narrow" w:hAnsi="Arial Narrow" w:cs="BookAntiqua"/>
        </w:rPr>
      </w:pPr>
      <w:r>
        <w:rPr>
          <w:rFonts w:ascii="Arial Narrow" w:hAnsi="Arial Narrow" w:cs="BookAntiqua"/>
        </w:rPr>
        <w:lastRenderedPageBreak/>
        <w:t xml:space="preserve">O </w:t>
      </w:r>
      <w:r w:rsidR="00A00EDE">
        <w:rPr>
          <w:rFonts w:ascii="Arial Narrow" w:hAnsi="Arial Narrow" w:cs="BookAntiqua"/>
        </w:rPr>
        <w:t>diretor</w:t>
      </w:r>
      <w:r>
        <w:rPr>
          <w:rFonts w:ascii="Arial Narrow" w:hAnsi="Arial Narrow" w:cs="BookAntiqua"/>
        </w:rPr>
        <w:t xml:space="preserve"> de</w:t>
      </w:r>
      <w:r w:rsidRPr="005E3FB5">
        <w:rPr>
          <w:rFonts w:ascii="Arial Narrow" w:hAnsi="Arial Narrow" w:cs="BookAntiqua"/>
        </w:rPr>
        <w:t xml:space="preserve"> fiscalização</w:t>
      </w:r>
      <w:r w:rsidR="0060402F">
        <w:rPr>
          <w:rFonts w:ascii="Arial Narrow" w:hAnsi="Arial Narrow" w:cs="BookAntiqua"/>
        </w:rPr>
        <w:t xml:space="preserve"> e/</w:t>
      </w:r>
      <w:r w:rsidR="008F28F1">
        <w:rPr>
          <w:rFonts w:ascii="Arial Narrow" w:hAnsi="Arial Narrow" w:cs="BookAntiqua"/>
        </w:rPr>
        <w:t>ou</w:t>
      </w:r>
      <w:r w:rsidR="0060402F">
        <w:rPr>
          <w:rFonts w:ascii="Arial Narrow" w:hAnsi="Arial Narrow" w:cs="BookAntiqua"/>
        </w:rPr>
        <w:t xml:space="preserve"> o</w:t>
      </w:r>
      <w:r w:rsidR="00FB7190">
        <w:rPr>
          <w:rFonts w:ascii="Arial Narrow" w:hAnsi="Arial Narrow" w:cs="BookAntiqua"/>
        </w:rPr>
        <w:t xml:space="preserve"> coordenador de segurança em o</w:t>
      </w:r>
      <w:r w:rsidR="008F28F1">
        <w:rPr>
          <w:rFonts w:ascii="Arial Narrow" w:hAnsi="Arial Narrow" w:cs="BookAntiqua"/>
        </w:rPr>
        <w:t>bra</w:t>
      </w:r>
      <w:r w:rsidRPr="005E3FB5">
        <w:rPr>
          <w:rFonts w:ascii="Arial Narrow" w:hAnsi="Arial Narrow" w:cs="BookAntiqua"/>
        </w:rPr>
        <w:t>, se assim o julgar conveniente, promoverá a realização semanal de reuniões, especialmente destinadas à análise e resolução dos problemas urgentes, capazes de comprometer o cumprimento do planeamento da empreitada.</w:t>
      </w:r>
    </w:p>
    <w:p w14:paraId="095F1CDD" w14:textId="267E1EE2" w:rsidR="00FB35E8" w:rsidRDefault="00FB35E8" w:rsidP="001D0501">
      <w:pPr>
        <w:numPr>
          <w:ilvl w:val="0"/>
          <w:numId w:val="1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Quando os desvios assinalados pelo empreiteiro, nos termos do </w:t>
      </w:r>
      <w:r w:rsidR="00C544EA">
        <w:rPr>
          <w:rFonts w:ascii="Arial Narrow" w:hAnsi="Arial Narrow" w:cs="BookAntiqua"/>
        </w:rPr>
        <w:t>n.º</w:t>
      </w:r>
      <w:r w:rsidR="00FB7190">
        <w:rPr>
          <w:rFonts w:ascii="Arial Narrow" w:hAnsi="Arial Narrow" w:cs="BookAntiqua"/>
        </w:rPr>
        <w:t xml:space="preserve"> </w:t>
      </w:r>
      <w:r w:rsidR="005E3FB5">
        <w:rPr>
          <w:rFonts w:ascii="Arial Narrow" w:hAnsi="Arial Narrow" w:cs="BookAntiqua"/>
        </w:rPr>
        <w:t>1</w:t>
      </w:r>
      <w:r w:rsidR="00B065DD">
        <w:rPr>
          <w:rFonts w:ascii="Arial Narrow" w:hAnsi="Arial Narrow" w:cs="BookAntiqua"/>
        </w:rPr>
        <w:t xml:space="preserve"> desta cláusula</w:t>
      </w:r>
      <w:r w:rsidRPr="00E45F8A">
        <w:rPr>
          <w:rFonts w:ascii="Arial Narrow" w:hAnsi="Arial Narrow" w:cs="BookAntiqua"/>
        </w:rPr>
        <w:t xml:space="preserve">, não coincidirem com os desvios reais, o </w:t>
      </w:r>
      <w:r w:rsidR="00A00EDE" w:rsidRPr="00E45F8A">
        <w:rPr>
          <w:rFonts w:ascii="Arial Narrow" w:hAnsi="Arial Narrow" w:cs="BookAntiqua"/>
        </w:rPr>
        <w:t>diretor</w:t>
      </w:r>
      <w:r w:rsidRPr="00E45F8A">
        <w:rPr>
          <w:rFonts w:ascii="Arial Narrow" w:hAnsi="Arial Narrow" w:cs="BookAntiqua"/>
        </w:rPr>
        <w:t xml:space="preserve"> de fiscalização da obra</w:t>
      </w:r>
      <w:r w:rsidR="008C4DE5">
        <w:rPr>
          <w:rFonts w:ascii="Arial Narrow" w:hAnsi="Arial Narrow" w:cs="BookAntiqua"/>
        </w:rPr>
        <w:t xml:space="preserve"> </w:t>
      </w:r>
      <w:r w:rsidRPr="00E45F8A">
        <w:rPr>
          <w:rFonts w:ascii="Arial Narrow" w:hAnsi="Arial Narrow" w:cs="BookAntiqua"/>
        </w:rPr>
        <w:t>notifica-o dos que considera existirem.</w:t>
      </w:r>
    </w:p>
    <w:p w14:paraId="095F1CDE" w14:textId="704B2CAD" w:rsidR="00285E44" w:rsidRPr="00B065DD" w:rsidRDefault="00FB35E8" w:rsidP="001D0501">
      <w:pPr>
        <w:numPr>
          <w:ilvl w:val="0"/>
          <w:numId w:val="10"/>
        </w:numPr>
        <w:autoSpaceDE w:val="0"/>
        <w:autoSpaceDN w:val="0"/>
        <w:adjustRightInd w:val="0"/>
        <w:spacing w:line="360" w:lineRule="auto"/>
        <w:jc w:val="both"/>
        <w:rPr>
          <w:rFonts w:ascii="Arial Narrow" w:hAnsi="Arial Narrow" w:cs="BookAntiqua"/>
        </w:rPr>
      </w:pPr>
      <w:r w:rsidRPr="00276369">
        <w:rPr>
          <w:rFonts w:ascii="Arial Narrow" w:hAnsi="Arial Narrow"/>
        </w:rPr>
        <w:t>No caso de o empreiteiro retardar injustificadamente a execução dos</w:t>
      </w:r>
      <w:r w:rsidR="008C4DE5" w:rsidRPr="00276369">
        <w:rPr>
          <w:rFonts w:ascii="Arial Narrow" w:hAnsi="Arial Narrow"/>
        </w:rPr>
        <w:t xml:space="preserve"> </w:t>
      </w:r>
      <w:r w:rsidRPr="00276369">
        <w:rPr>
          <w:rFonts w:ascii="Arial Narrow" w:hAnsi="Arial Narrow"/>
        </w:rPr>
        <w:t>trabalhos previstos no plano em vigor, de modo a pôr em risco a conclusão da obra</w:t>
      </w:r>
      <w:r w:rsidR="008C4DE5" w:rsidRPr="00276369">
        <w:rPr>
          <w:rFonts w:ascii="Arial Narrow" w:hAnsi="Arial Narrow"/>
        </w:rPr>
        <w:t xml:space="preserve"> </w:t>
      </w:r>
      <w:r w:rsidRPr="00276369">
        <w:rPr>
          <w:rFonts w:ascii="Arial Narrow" w:hAnsi="Arial Narrow"/>
        </w:rPr>
        <w:t xml:space="preserve">dentro do prazo contratual, é aplicável o disposto no </w:t>
      </w:r>
      <w:r w:rsidR="00405EA0">
        <w:rPr>
          <w:rFonts w:ascii="Arial Narrow" w:hAnsi="Arial Narrow"/>
        </w:rPr>
        <w:t>n.º</w:t>
      </w:r>
      <w:r w:rsidRPr="00276369">
        <w:rPr>
          <w:rFonts w:ascii="Arial Narrow" w:hAnsi="Arial Narrow"/>
        </w:rPr>
        <w:t xml:space="preserve"> </w:t>
      </w:r>
      <w:r w:rsidR="00C544EA">
        <w:rPr>
          <w:rFonts w:ascii="Arial Narrow" w:hAnsi="Arial Narrow"/>
        </w:rPr>
        <w:t>5</w:t>
      </w:r>
      <w:r w:rsidR="005E3FB5" w:rsidRPr="00276369">
        <w:rPr>
          <w:rFonts w:ascii="Arial Narrow" w:hAnsi="Arial Narrow"/>
        </w:rPr>
        <w:t xml:space="preserve"> </w:t>
      </w:r>
      <w:r w:rsidRPr="00276369">
        <w:rPr>
          <w:rFonts w:ascii="Arial Narrow" w:hAnsi="Arial Narrow"/>
        </w:rPr>
        <w:t>da cláusula 8.ª.</w:t>
      </w:r>
    </w:p>
    <w:p w14:paraId="6DD31177" w14:textId="1AE4F17B" w:rsidR="00BA2D23" w:rsidRPr="008D1068" w:rsidRDefault="00BA2D23" w:rsidP="008D1068">
      <w:pPr>
        <w:pStyle w:val="Cabealho1"/>
        <w:jc w:val="center"/>
        <w:rPr>
          <w:rFonts w:ascii="Arial Narrow" w:hAnsi="Arial Narrow"/>
          <w:color w:val="auto"/>
          <w:sz w:val="24"/>
          <w:szCs w:val="24"/>
        </w:rPr>
      </w:pPr>
      <w:bookmarkStart w:id="17" w:name="_Toc505598396"/>
      <w:r w:rsidRPr="008D1068">
        <w:rPr>
          <w:rFonts w:ascii="Arial Narrow" w:hAnsi="Arial Narrow"/>
          <w:color w:val="auto"/>
          <w:sz w:val="24"/>
          <w:szCs w:val="24"/>
        </w:rPr>
        <w:t>Cláusula 12</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Multas por violação contratual</w:t>
      </w:r>
      <w:bookmarkEnd w:id="17"/>
    </w:p>
    <w:p w14:paraId="5551F3F8" w14:textId="77777777" w:rsidR="00BA2D23" w:rsidRPr="00E45F8A" w:rsidRDefault="00BA2D23" w:rsidP="00BA2D23">
      <w:pPr>
        <w:autoSpaceDE w:val="0"/>
        <w:autoSpaceDN w:val="0"/>
        <w:adjustRightInd w:val="0"/>
        <w:spacing w:line="360" w:lineRule="auto"/>
        <w:jc w:val="center"/>
        <w:rPr>
          <w:rFonts w:ascii="Arial Narrow" w:hAnsi="Arial Narrow" w:cs="BookAntiqua-Bold"/>
          <w:b/>
          <w:bCs/>
        </w:rPr>
      </w:pPr>
    </w:p>
    <w:p w14:paraId="4409671B" w14:textId="777777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Em caso de atraso no início ou na conclusão da execução da obra por facto imputável ao empreiteiro, o dono da obra pode aplicar uma sanção contratual, por cada dia de atraso, em valor correspondente a 1 ‰ do preço contratual.</w:t>
      </w:r>
    </w:p>
    <w:p w14:paraId="37C553DF" w14:textId="777777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Para efeitos da aplicação de sanções contratuais, o cumprimento do plano de trabalhos será avaliado e medido com base na execução financeira prevista no cronograma financeiro em vigor, aplicando-se, em caso de desvios por facto imputável ao empreiteiro, uma sanção contratual, relativa ao mês a que corresponde o auto onde se verifica o desvio,  em valor correspondente 1 ‰ da diferença entre o valor dos trabalhos executados, traduzido pelo somatório do valor dos autos de medição mensais contratuais, e o valor acumulado previsto contratualmente no mês a que se refere o cálculo, por cada dia desse mesmo mês, até que os desvios sejam recuperados, ou seja, até que o valor dos trabalhos realizados seja igual ou superior ao valor acumulado previsto no cronograma financeiro.</w:t>
      </w:r>
    </w:p>
    <w:p w14:paraId="282F5C6B" w14:textId="01727105"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 xml:space="preserve">A </w:t>
      </w:r>
      <w:r w:rsidR="006B42BB" w:rsidRPr="0025708D">
        <w:rPr>
          <w:rFonts w:ascii="Arial Narrow" w:hAnsi="Arial Narrow"/>
          <w:iCs/>
          <w:shd w:val="clear" w:color="auto" w:fill="FFFFFF"/>
        </w:rPr>
        <w:t>atualização</w:t>
      </w:r>
      <w:r w:rsidRPr="0025708D">
        <w:rPr>
          <w:rFonts w:ascii="Arial Narrow" w:hAnsi="Arial Narrow"/>
          <w:iCs/>
          <w:shd w:val="clear" w:color="auto" w:fill="FFFFFF"/>
        </w:rPr>
        <w:t xml:space="preserve"> do valor diário da multa a aplicar será </w:t>
      </w:r>
      <w:r w:rsidR="006B42BB" w:rsidRPr="0025708D">
        <w:rPr>
          <w:rFonts w:ascii="Arial Narrow" w:hAnsi="Arial Narrow"/>
          <w:iCs/>
          <w:shd w:val="clear" w:color="auto" w:fill="FFFFFF"/>
        </w:rPr>
        <w:t>efetuada</w:t>
      </w:r>
      <w:r w:rsidRPr="0025708D">
        <w:rPr>
          <w:rFonts w:ascii="Arial Narrow" w:hAnsi="Arial Narrow"/>
          <w:iCs/>
          <w:shd w:val="clear" w:color="auto" w:fill="FFFFFF"/>
        </w:rPr>
        <w:t xml:space="preserve"> mensalmente, após a validação do valor de cada auto. </w:t>
      </w:r>
    </w:p>
    <w:p w14:paraId="3BF93682" w14:textId="777777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lastRenderedPageBreak/>
        <w:t>As multas por atraso no cumprimento do plano de trabalhos serão anuladas, no final da empreitada, caso a mesma seja concluída dentro do prazo contratual, acrescido das prorrogações de prazo concedidas pelo dono de obra a título legal.</w:t>
      </w:r>
    </w:p>
    <w:p w14:paraId="62ACF78F" w14:textId="15873936"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Em caso de incumprimento de prazos parciais de execução da obra por fato imputável ao empreite</w:t>
      </w:r>
      <w:r w:rsidR="00405EA0">
        <w:rPr>
          <w:rFonts w:ascii="Arial Narrow" w:hAnsi="Arial Narrow"/>
          <w:iCs/>
          <w:shd w:val="clear" w:color="auto" w:fill="FFFFFF"/>
        </w:rPr>
        <w:t>iro, é aplicável o disposto no n.º</w:t>
      </w:r>
      <w:r w:rsidRPr="0025708D">
        <w:rPr>
          <w:rFonts w:ascii="Arial Narrow" w:hAnsi="Arial Narrow"/>
          <w:iCs/>
          <w:shd w:val="clear" w:color="auto" w:fill="FFFFFF"/>
        </w:rPr>
        <w:t xml:space="preserve"> 1 desta cláusula, sendo o montante da sanção aí prevista reduzido para metade.</w:t>
      </w:r>
    </w:p>
    <w:p w14:paraId="20A21D17" w14:textId="0838AD1E"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Para efeitos da aplicação das sanções contratuais a q</w:t>
      </w:r>
      <w:r w:rsidR="00405EA0">
        <w:rPr>
          <w:rFonts w:ascii="Arial Narrow" w:hAnsi="Arial Narrow"/>
          <w:iCs/>
          <w:shd w:val="clear" w:color="auto" w:fill="FFFFFF"/>
        </w:rPr>
        <w:t>ue se refere o disposto no número</w:t>
      </w:r>
      <w:r w:rsidRPr="0025708D">
        <w:rPr>
          <w:rFonts w:ascii="Arial Narrow" w:hAnsi="Arial Narrow"/>
          <w:iCs/>
          <w:shd w:val="clear" w:color="auto" w:fill="FFFFFF"/>
        </w:rPr>
        <w:t xml:space="preserve"> anterior, consideram-se prazos parciais de execução aqueles que decorrem entre as datas de início e de conclusão das atividades que integram frentes de trabalho autónomas ou diferentes fases no âmbito da execução de uma determinada empreitada, nos termos do indicado no respetivo plano de trabalhos.</w:t>
      </w:r>
    </w:p>
    <w:p w14:paraId="0642C3AA" w14:textId="332013AB"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A s</w:t>
      </w:r>
      <w:r w:rsidR="00A723EA">
        <w:rPr>
          <w:rFonts w:ascii="Arial Narrow" w:hAnsi="Arial Narrow"/>
          <w:iCs/>
          <w:shd w:val="clear" w:color="auto" w:fill="FFFFFF"/>
        </w:rPr>
        <w:t>anção referida no anterior n.º</w:t>
      </w:r>
      <w:r w:rsidRPr="0025708D">
        <w:rPr>
          <w:rFonts w:ascii="Arial Narrow" w:hAnsi="Arial Narrow"/>
          <w:iCs/>
          <w:shd w:val="clear" w:color="auto" w:fill="FFFFFF"/>
        </w:rPr>
        <w:t xml:space="preserve"> 6 é cumul</w:t>
      </w:r>
      <w:r w:rsidR="00A723EA">
        <w:rPr>
          <w:rFonts w:ascii="Arial Narrow" w:hAnsi="Arial Narrow"/>
          <w:iCs/>
          <w:shd w:val="clear" w:color="auto" w:fill="FFFFFF"/>
        </w:rPr>
        <w:t>ativa com a indicada no n.º</w:t>
      </w:r>
      <w:r w:rsidRPr="0025708D">
        <w:rPr>
          <w:rFonts w:ascii="Arial Narrow" w:hAnsi="Arial Narrow"/>
          <w:iCs/>
          <w:shd w:val="clear" w:color="auto" w:fill="FFFFFF"/>
        </w:rPr>
        <w:t xml:space="preserve"> 2 desta cláusula.</w:t>
      </w:r>
    </w:p>
    <w:p w14:paraId="4A590F19" w14:textId="6A0ECABE"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 xml:space="preserve">Após a consignação da empreitada, por cada dia de atraso verificado no início da sua execução, derivado da não aprovação do Plano de Segurança e Saúde (PSS), por causa imputável ao empreiteiro, designadamente, por atraso na apresentação de documentos, de esclarecimentos, de </w:t>
      </w:r>
      <w:r w:rsidR="006B42BB" w:rsidRPr="0025708D">
        <w:rPr>
          <w:rFonts w:ascii="Arial Narrow" w:hAnsi="Arial Narrow"/>
          <w:iCs/>
          <w:shd w:val="clear" w:color="auto" w:fill="FFFFFF"/>
        </w:rPr>
        <w:t>retificações</w:t>
      </w:r>
      <w:r w:rsidRPr="0025708D">
        <w:rPr>
          <w:rFonts w:ascii="Arial Narrow" w:hAnsi="Arial Narrow"/>
          <w:iCs/>
          <w:shd w:val="clear" w:color="auto" w:fill="FFFFFF"/>
        </w:rPr>
        <w:t xml:space="preserve"> ou complementos a peças já anteriormente apresentadas ou de quaisquer outro elemento que o dono de obra considere necessários à avaliação e apr</w:t>
      </w:r>
      <w:r w:rsidR="00FB7190">
        <w:rPr>
          <w:rFonts w:ascii="Arial Narrow" w:hAnsi="Arial Narrow"/>
          <w:iCs/>
          <w:shd w:val="clear" w:color="auto" w:fill="FFFFFF"/>
        </w:rPr>
        <w:t>ovação do PSS e à comunicação prévia da abertura de e</w:t>
      </w:r>
      <w:r w:rsidRPr="0025708D">
        <w:rPr>
          <w:rFonts w:ascii="Arial Narrow" w:hAnsi="Arial Narrow"/>
          <w:iCs/>
          <w:shd w:val="clear" w:color="auto" w:fill="FFFFFF"/>
        </w:rPr>
        <w:t xml:space="preserve">staleiro, será aplicada uma sanção contratual de 1 ‰ do valor da adjudicação, valor que poderá sofrer um agravamento de 0,05‰, a cada novo pedido de elementos a </w:t>
      </w:r>
      <w:r w:rsidR="006B42BB" w:rsidRPr="0025708D">
        <w:rPr>
          <w:rFonts w:ascii="Arial Narrow" w:hAnsi="Arial Narrow"/>
          <w:iCs/>
          <w:shd w:val="clear" w:color="auto" w:fill="FFFFFF"/>
        </w:rPr>
        <w:t>efetuar</w:t>
      </w:r>
      <w:r w:rsidRPr="0025708D">
        <w:rPr>
          <w:rFonts w:ascii="Arial Narrow" w:hAnsi="Arial Narrow"/>
          <w:iCs/>
          <w:shd w:val="clear" w:color="auto" w:fill="FFFFFF"/>
        </w:rPr>
        <w:t xml:space="preserve"> pelo dono de obra, nos casos em que os pedidos anteriores não tenham sido respondidos de forma a sanar as faltas ou desconformidades apontadas pelo dono de obra.</w:t>
      </w:r>
    </w:p>
    <w:p w14:paraId="55A510B7" w14:textId="7F6FE1BB" w:rsidR="00BA2D23" w:rsidRPr="0025708D" w:rsidRDefault="00405EA0" w:rsidP="001D0501">
      <w:pPr>
        <w:numPr>
          <w:ilvl w:val="0"/>
          <w:numId w:val="45"/>
        </w:numPr>
        <w:spacing w:after="240" w:line="360" w:lineRule="auto"/>
        <w:ind w:left="714" w:hanging="357"/>
        <w:jc w:val="both"/>
        <w:rPr>
          <w:rFonts w:ascii="Arial Narrow" w:hAnsi="Arial Narrow"/>
        </w:rPr>
      </w:pPr>
      <w:r>
        <w:rPr>
          <w:rFonts w:ascii="Arial Narrow" w:hAnsi="Arial Narrow"/>
          <w:iCs/>
          <w:shd w:val="clear" w:color="auto" w:fill="FFFFFF"/>
        </w:rPr>
        <w:t>A multa a que se refere o número</w:t>
      </w:r>
      <w:r w:rsidR="00BA2D23" w:rsidRPr="0025708D">
        <w:rPr>
          <w:rFonts w:ascii="Arial Narrow" w:hAnsi="Arial Narrow"/>
          <w:iCs/>
          <w:shd w:val="clear" w:color="auto" w:fill="FFFFFF"/>
        </w:rPr>
        <w:t xml:space="preserve"> anterior será calculada tendo em conta o número de dias decorrido entre a data do primeiro pedido de elementos, após a consignação, e a aprovação do PSS.</w:t>
      </w:r>
    </w:p>
    <w:p w14:paraId="387F2621" w14:textId="6B16B519"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 xml:space="preserve">Para efeitos do apuramento do número de dias referido no </w:t>
      </w:r>
      <w:r w:rsidR="00405EA0">
        <w:rPr>
          <w:rFonts w:ascii="Arial Narrow" w:hAnsi="Arial Narrow"/>
          <w:iCs/>
          <w:shd w:val="clear" w:color="auto" w:fill="FFFFFF"/>
        </w:rPr>
        <w:t>número</w:t>
      </w:r>
      <w:r w:rsidRPr="0025708D">
        <w:rPr>
          <w:rFonts w:ascii="Arial Narrow" w:hAnsi="Arial Narrow"/>
          <w:iCs/>
          <w:shd w:val="clear" w:color="auto" w:fill="FFFFFF"/>
        </w:rPr>
        <w:t xml:space="preserve"> anterior, deverá ser considerado o prazo consumido pelo dono de obra na análise dos elementos entregues, prazo </w:t>
      </w:r>
      <w:r w:rsidRPr="0025708D">
        <w:rPr>
          <w:rFonts w:ascii="Arial Narrow" w:hAnsi="Arial Narrow"/>
          <w:iCs/>
          <w:shd w:val="clear" w:color="auto" w:fill="FFFFFF"/>
        </w:rPr>
        <w:lastRenderedPageBreak/>
        <w:t>esse que não deverá ultrapassar cinco dias, contados a partir do primeiro dia útil a seguir à entrada dos elementos na CML.</w:t>
      </w:r>
    </w:p>
    <w:p w14:paraId="00E69E2D" w14:textId="0B32E09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Caso o p</w:t>
      </w:r>
      <w:r w:rsidR="00405EA0">
        <w:rPr>
          <w:rFonts w:ascii="Arial Narrow" w:hAnsi="Arial Narrow"/>
          <w:iCs/>
          <w:shd w:val="clear" w:color="auto" w:fill="FFFFFF"/>
        </w:rPr>
        <w:t>razo de cinco dias referido no número</w:t>
      </w:r>
      <w:r w:rsidRPr="0025708D">
        <w:rPr>
          <w:rFonts w:ascii="Arial Narrow" w:hAnsi="Arial Narrow"/>
          <w:iCs/>
          <w:shd w:val="clear" w:color="auto" w:fill="FFFFFF"/>
        </w:rPr>
        <w:t xml:space="preserve"> anterior seja ultrapassado, o período adicional consumido pelo dono de obra na apreciação dos elementos entregues pelo empreiteiro não será incluído no montante da sanção a aplicar.</w:t>
      </w:r>
    </w:p>
    <w:p w14:paraId="2A4EE430" w14:textId="495D8810"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 xml:space="preserve">Em caso de incumprimento de ordens do diretor da fiscalização, incluindo as relativas </w:t>
      </w:r>
      <w:r w:rsidR="009312C9">
        <w:rPr>
          <w:rFonts w:ascii="Arial Narrow" w:hAnsi="Arial Narrow"/>
          <w:iCs/>
          <w:shd w:val="clear" w:color="auto" w:fill="FFFFFF"/>
        </w:rPr>
        <w:t xml:space="preserve">à execução de trabalhos complementares e </w:t>
      </w:r>
      <w:r w:rsidRPr="0025708D">
        <w:rPr>
          <w:rFonts w:ascii="Arial Narrow" w:hAnsi="Arial Narrow"/>
          <w:iCs/>
          <w:shd w:val="clear" w:color="auto" w:fill="FFFFFF"/>
        </w:rPr>
        <w:t>à segurança e saúde no trabalho, o dono da obra pode aplicar uma sanção contratual, por cada dia de atraso, em valor correspondente a 1 ‰ do preço contratual.</w:t>
      </w:r>
    </w:p>
    <w:p w14:paraId="2F94D5FD" w14:textId="777777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Pela falta de cumprimento dos prazos estabelecido para remediar os defeitos encontrados em determinada obra, a multa de 0,5 ‰ por cada dia de atraso no início ou na conclusão dos trabalhos e em relação aos prazos estabelecidos na notificação. Esta multa será aplicada por cada trabalho ou parte do mesmo.</w:t>
      </w:r>
    </w:p>
    <w:p w14:paraId="7BE21400" w14:textId="46A58FF8"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A aplicação das multas</w:t>
      </w:r>
      <w:r w:rsidR="00405EA0">
        <w:rPr>
          <w:rFonts w:ascii="Arial Narrow" w:hAnsi="Arial Narrow"/>
          <w:iCs/>
          <w:shd w:val="clear" w:color="auto" w:fill="FFFFFF"/>
        </w:rPr>
        <w:t xml:space="preserve"> previstas nos n.</w:t>
      </w:r>
      <w:r w:rsidR="00405EA0" w:rsidRPr="00405EA0">
        <w:rPr>
          <w:rFonts w:ascii="Arial Narrow" w:hAnsi="Arial Narrow"/>
          <w:iCs/>
          <w:shd w:val="clear" w:color="auto" w:fill="FFFFFF"/>
          <w:vertAlign w:val="superscript"/>
        </w:rPr>
        <w:t>os</w:t>
      </w:r>
      <w:r w:rsidRPr="0025708D">
        <w:rPr>
          <w:rFonts w:ascii="Arial Narrow" w:hAnsi="Arial Narrow"/>
          <w:iCs/>
          <w:shd w:val="clear" w:color="auto" w:fill="FFFFFF"/>
        </w:rPr>
        <w:t xml:space="preserve"> 12 e 13, não dispensa o empreiteiro da obrigação de recuperar os atrasos decorrentes dos incumprimentos que estiveram na origem das mesmas, sob pena da aplicação das sanções a que se referem os </w:t>
      </w:r>
      <w:r w:rsidR="00405EA0">
        <w:rPr>
          <w:rFonts w:ascii="Arial Narrow" w:hAnsi="Arial Narrow"/>
          <w:iCs/>
          <w:shd w:val="clear" w:color="auto" w:fill="FFFFFF"/>
        </w:rPr>
        <w:t>n.</w:t>
      </w:r>
      <w:r w:rsidR="00405EA0" w:rsidRPr="00405EA0">
        <w:rPr>
          <w:rFonts w:ascii="Arial Narrow" w:hAnsi="Arial Narrow"/>
          <w:iCs/>
          <w:shd w:val="clear" w:color="auto" w:fill="FFFFFF"/>
          <w:vertAlign w:val="superscript"/>
        </w:rPr>
        <w:t>os</w:t>
      </w:r>
      <w:r w:rsidRPr="0025708D">
        <w:rPr>
          <w:rFonts w:ascii="Arial Narrow" w:hAnsi="Arial Narrow"/>
          <w:iCs/>
          <w:shd w:val="clear" w:color="auto" w:fill="FFFFFF"/>
        </w:rPr>
        <w:t xml:space="preserve"> 1,</w:t>
      </w:r>
      <w:r w:rsidR="00FB7190">
        <w:rPr>
          <w:rFonts w:ascii="Arial Narrow" w:hAnsi="Arial Narrow"/>
          <w:iCs/>
          <w:shd w:val="clear" w:color="auto" w:fill="FFFFFF"/>
        </w:rPr>
        <w:t xml:space="preserve"> </w:t>
      </w:r>
      <w:r w:rsidRPr="0025708D">
        <w:rPr>
          <w:rFonts w:ascii="Arial Narrow" w:hAnsi="Arial Narrow"/>
          <w:iCs/>
          <w:shd w:val="clear" w:color="auto" w:fill="FFFFFF"/>
        </w:rPr>
        <w:t xml:space="preserve">2 e 5. </w:t>
      </w:r>
    </w:p>
    <w:p w14:paraId="2B263854" w14:textId="162F0C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 xml:space="preserve">Pela falta de comparência do empreiteiro ou seu representante às medições de trabalhos executados, previstas no artigo 388º do CCP ou às vistorias para efeitos de </w:t>
      </w:r>
      <w:r w:rsidR="00A723EA" w:rsidRPr="0025708D">
        <w:rPr>
          <w:rFonts w:ascii="Arial Narrow" w:hAnsi="Arial Narrow"/>
          <w:iCs/>
          <w:shd w:val="clear" w:color="auto" w:fill="FFFFFF"/>
        </w:rPr>
        <w:t>receções</w:t>
      </w:r>
      <w:r w:rsidRPr="0025708D">
        <w:rPr>
          <w:rFonts w:ascii="Arial Narrow" w:hAnsi="Arial Narrow"/>
          <w:iCs/>
          <w:shd w:val="clear" w:color="auto" w:fill="FFFFFF"/>
        </w:rPr>
        <w:t xml:space="preserve"> provisórias previstas no artigo 394º do mesmo </w:t>
      </w:r>
      <w:r w:rsidR="00DE1655">
        <w:rPr>
          <w:rFonts w:ascii="Arial Narrow" w:hAnsi="Arial Narrow"/>
          <w:iCs/>
          <w:shd w:val="clear" w:color="auto" w:fill="FFFFFF"/>
        </w:rPr>
        <w:t>código</w:t>
      </w:r>
      <w:r w:rsidRPr="0025708D">
        <w:rPr>
          <w:rFonts w:ascii="Arial Narrow" w:hAnsi="Arial Narrow"/>
          <w:iCs/>
          <w:shd w:val="clear" w:color="auto" w:fill="FFFFFF"/>
        </w:rPr>
        <w:t>, a multa de 0,05 ‰ do preço contratual, por cada falta.</w:t>
      </w:r>
    </w:p>
    <w:p w14:paraId="744BB52C" w14:textId="77777777" w:rsidR="00BA2D23" w:rsidRPr="0025708D" w:rsidRDefault="00BA2D23" w:rsidP="001D0501">
      <w:pPr>
        <w:numPr>
          <w:ilvl w:val="0"/>
          <w:numId w:val="45"/>
        </w:numPr>
        <w:spacing w:after="240" w:line="360" w:lineRule="auto"/>
        <w:ind w:left="714" w:hanging="357"/>
        <w:jc w:val="both"/>
        <w:rPr>
          <w:rFonts w:ascii="Arial Narrow" w:hAnsi="Arial Narrow"/>
        </w:rPr>
      </w:pPr>
      <w:r w:rsidRPr="0025708D">
        <w:rPr>
          <w:rFonts w:ascii="Arial Narrow" w:hAnsi="Arial Narrow"/>
          <w:iCs/>
          <w:shd w:val="clear" w:color="auto" w:fill="FFFFFF"/>
        </w:rPr>
        <w:t>As multas previstas na presente cláusula poderão ser, a requerimento do empreiteiro ou por iniciativa do dono da obra, reduzidas a montante adequado, sempre que se mostrem desajustadas em relação aos prejuízos reais sofridos pelo dono da obra.</w:t>
      </w:r>
    </w:p>
    <w:p w14:paraId="095F1CF6" w14:textId="093051A5" w:rsidR="00FB35E8" w:rsidRPr="008D1068" w:rsidRDefault="00BA2D23" w:rsidP="008D1068">
      <w:pPr>
        <w:pStyle w:val="Cabealho1"/>
        <w:jc w:val="center"/>
        <w:rPr>
          <w:rFonts w:ascii="Arial Narrow" w:hAnsi="Arial Narrow"/>
          <w:color w:val="auto"/>
          <w:sz w:val="24"/>
          <w:szCs w:val="24"/>
        </w:rPr>
      </w:pPr>
      <w:bookmarkStart w:id="18" w:name="_Toc505598397"/>
      <w:r w:rsidRPr="008D1068">
        <w:rPr>
          <w:rFonts w:ascii="Arial Narrow" w:hAnsi="Arial Narrow"/>
          <w:color w:val="auto"/>
          <w:sz w:val="24"/>
          <w:szCs w:val="24"/>
        </w:rPr>
        <w:t>Cláusula 13</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A00EDE" w:rsidRPr="008D1068">
        <w:rPr>
          <w:rFonts w:ascii="Arial Narrow" w:hAnsi="Arial Narrow"/>
          <w:color w:val="auto"/>
          <w:sz w:val="24"/>
          <w:szCs w:val="24"/>
        </w:rPr>
        <w:t>Atos</w:t>
      </w:r>
      <w:r w:rsidR="00FB35E8" w:rsidRPr="008D1068">
        <w:rPr>
          <w:rFonts w:ascii="Arial Narrow" w:hAnsi="Arial Narrow"/>
          <w:color w:val="auto"/>
          <w:sz w:val="24"/>
          <w:szCs w:val="24"/>
        </w:rPr>
        <w:t xml:space="preserve"> e direitos de terceiros</w:t>
      </w:r>
      <w:bookmarkEnd w:id="18"/>
    </w:p>
    <w:p w14:paraId="095F1CF7" w14:textId="77777777" w:rsidR="003D24D2" w:rsidRPr="00E45F8A" w:rsidRDefault="003D24D2" w:rsidP="003D24D2">
      <w:pPr>
        <w:autoSpaceDE w:val="0"/>
        <w:autoSpaceDN w:val="0"/>
        <w:adjustRightInd w:val="0"/>
        <w:spacing w:line="360" w:lineRule="auto"/>
        <w:jc w:val="center"/>
        <w:rPr>
          <w:rFonts w:ascii="Arial Narrow" w:hAnsi="Arial Narrow" w:cs="BookAntiqua-Bold"/>
          <w:b/>
          <w:bCs/>
        </w:rPr>
      </w:pPr>
    </w:p>
    <w:p w14:paraId="095F1CF8" w14:textId="77777777" w:rsidR="003D24D2" w:rsidRDefault="00FB35E8" w:rsidP="001D0501">
      <w:pPr>
        <w:numPr>
          <w:ilvl w:val="0"/>
          <w:numId w:val="1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Sempre que o empreiteiro sofra atrasos na execução da obra em virtude</w:t>
      </w:r>
      <w:r w:rsidR="003D24D2">
        <w:rPr>
          <w:rFonts w:ascii="Arial Narrow" w:hAnsi="Arial Narrow" w:cs="BookAntiqua"/>
        </w:rPr>
        <w:t xml:space="preserve"> </w:t>
      </w:r>
      <w:r w:rsidRPr="00E45F8A">
        <w:rPr>
          <w:rFonts w:ascii="Arial Narrow" w:hAnsi="Arial Narrow" w:cs="BookAntiqua"/>
        </w:rPr>
        <w:t>de qualquer facto imputável a terceiros, deve, no prazo de 10 dias a contar da data</w:t>
      </w:r>
      <w:r w:rsidR="003D24D2">
        <w:rPr>
          <w:rFonts w:ascii="Arial Narrow" w:hAnsi="Arial Narrow" w:cs="BookAntiqua"/>
        </w:rPr>
        <w:t xml:space="preserve"> </w:t>
      </w:r>
      <w:r w:rsidRPr="00E45F8A">
        <w:rPr>
          <w:rFonts w:ascii="Arial Narrow" w:hAnsi="Arial Narrow" w:cs="BookAntiqua"/>
        </w:rPr>
        <w:t xml:space="preserve">em que tome conhecimento da ocorrência, informar, por escrito, o </w:t>
      </w:r>
      <w:r w:rsidR="00A00EDE" w:rsidRPr="00E45F8A">
        <w:rPr>
          <w:rFonts w:ascii="Arial Narrow" w:hAnsi="Arial Narrow" w:cs="BookAntiqua"/>
        </w:rPr>
        <w:t>diretor</w:t>
      </w:r>
      <w:r w:rsidRPr="00E45F8A">
        <w:rPr>
          <w:rFonts w:ascii="Arial Narrow" w:hAnsi="Arial Narrow" w:cs="BookAntiqua"/>
        </w:rPr>
        <w:t xml:space="preserve"> de</w:t>
      </w:r>
      <w:r w:rsidR="003D24D2">
        <w:rPr>
          <w:rFonts w:ascii="Arial Narrow" w:hAnsi="Arial Narrow" w:cs="BookAntiqua"/>
        </w:rPr>
        <w:t xml:space="preserve"> </w:t>
      </w:r>
      <w:r w:rsidRPr="00E45F8A">
        <w:rPr>
          <w:rFonts w:ascii="Arial Narrow" w:hAnsi="Arial Narrow" w:cs="BookAntiqua"/>
        </w:rPr>
        <w:t>fiscalização da obra, a fim de o dono da obra ficar habilitado a tomar as</w:t>
      </w:r>
      <w:r w:rsidR="003D24D2">
        <w:rPr>
          <w:rFonts w:ascii="Arial Narrow" w:hAnsi="Arial Narrow" w:cs="BookAntiqua"/>
        </w:rPr>
        <w:t xml:space="preserve"> </w:t>
      </w:r>
      <w:r w:rsidRPr="00E45F8A">
        <w:rPr>
          <w:rFonts w:ascii="Arial Narrow" w:hAnsi="Arial Narrow" w:cs="BookAntiqua"/>
        </w:rPr>
        <w:t>providências necessárias para diminuir ou recuperar tais atrasos.</w:t>
      </w:r>
    </w:p>
    <w:p w14:paraId="095F1CF9" w14:textId="77777777" w:rsidR="003D24D2" w:rsidRDefault="00FB35E8" w:rsidP="001D0501">
      <w:pPr>
        <w:numPr>
          <w:ilvl w:val="0"/>
          <w:numId w:val="1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os trabalhos a executar pelo empreiteiro serem suscetíveis</w:t>
      </w:r>
      <w:r w:rsidR="003D24D2">
        <w:rPr>
          <w:rFonts w:ascii="Arial Narrow" w:hAnsi="Arial Narrow" w:cs="BookAntiqua"/>
        </w:rPr>
        <w:t xml:space="preserve"> </w:t>
      </w:r>
      <w:r w:rsidRPr="00E45F8A">
        <w:rPr>
          <w:rFonts w:ascii="Arial Narrow" w:hAnsi="Arial Narrow" w:cs="BookAntiqua"/>
        </w:rPr>
        <w:t>de provocar prejuízos ou perturbações a um serviço de utilidade pública, o</w:t>
      </w:r>
      <w:r w:rsidR="003D24D2">
        <w:rPr>
          <w:rFonts w:ascii="Arial Narrow" w:hAnsi="Arial Narrow" w:cs="BookAntiqua"/>
        </w:rPr>
        <w:t xml:space="preserve"> </w:t>
      </w:r>
      <w:r w:rsidRPr="00E45F8A">
        <w:rPr>
          <w:rFonts w:ascii="Arial Narrow" w:hAnsi="Arial Narrow" w:cs="BookAntiqua"/>
        </w:rPr>
        <w:t>empreiteiro, se disso tiver ou dever ter conhecimento, comunica, antes do início</w:t>
      </w:r>
      <w:r w:rsidR="003D24D2">
        <w:rPr>
          <w:rFonts w:ascii="Arial Narrow" w:hAnsi="Arial Narrow" w:cs="BookAntiqua"/>
        </w:rPr>
        <w:t xml:space="preserve"> </w:t>
      </w:r>
      <w:r w:rsidRPr="00E45F8A">
        <w:rPr>
          <w:rFonts w:ascii="Arial Narrow" w:hAnsi="Arial Narrow" w:cs="BookAntiqua"/>
        </w:rPr>
        <w:t xml:space="preserve">dos trabalhos em causa, ou no decorrer destes, esse facto ao </w:t>
      </w:r>
      <w:r w:rsidR="00A00EDE" w:rsidRPr="00E45F8A">
        <w:rPr>
          <w:rFonts w:ascii="Arial Narrow" w:hAnsi="Arial Narrow" w:cs="BookAntiqua"/>
        </w:rPr>
        <w:t>diretor</w:t>
      </w:r>
      <w:r w:rsidRPr="00E45F8A">
        <w:rPr>
          <w:rFonts w:ascii="Arial Narrow" w:hAnsi="Arial Narrow" w:cs="BookAntiqua"/>
        </w:rPr>
        <w:t xml:space="preserve"> de fiscalização</w:t>
      </w:r>
      <w:r w:rsidR="003D24D2">
        <w:rPr>
          <w:rFonts w:ascii="Arial Narrow" w:hAnsi="Arial Narrow" w:cs="BookAntiqua"/>
        </w:rPr>
        <w:t xml:space="preserve"> </w:t>
      </w:r>
      <w:r w:rsidRPr="00E45F8A">
        <w:rPr>
          <w:rFonts w:ascii="Arial Narrow" w:hAnsi="Arial Narrow" w:cs="BookAntiqua"/>
        </w:rPr>
        <w:t>da obra, para que este possa tomar as providências que julgue necessárias perante</w:t>
      </w:r>
      <w:r w:rsidR="003D24D2">
        <w:rPr>
          <w:rFonts w:ascii="Arial Narrow" w:hAnsi="Arial Narrow" w:cs="BookAntiqua"/>
        </w:rPr>
        <w:t xml:space="preserve"> </w:t>
      </w:r>
      <w:r w:rsidRPr="00E45F8A">
        <w:rPr>
          <w:rFonts w:ascii="Arial Narrow" w:hAnsi="Arial Narrow" w:cs="BookAntiqua"/>
        </w:rPr>
        <w:t>a entidade concessionária ou exploradora daquele serviço.</w:t>
      </w:r>
    </w:p>
    <w:p w14:paraId="095F1CFC" w14:textId="5849A4E9" w:rsidR="00FB35E8" w:rsidRPr="008D1068" w:rsidRDefault="00FB35E8" w:rsidP="008D1068">
      <w:pPr>
        <w:pStyle w:val="Cabealho1"/>
        <w:jc w:val="center"/>
        <w:rPr>
          <w:rFonts w:ascii="Arial Narrow" w:hAnsi="Arial Narrow"/>
          <w:color w:val="auto"/>
          <w:sz w:val="24"/>
          <w:szCs w:val="24"/>
        </w:rPr>
      </w:pPr>
      <w:bookmarkStart w:id="19" w:name="_Toc505598398"/>
      <w:r w:rsidRPr="008D1068">
        <w:rPr>
          <w:rFonts w:ascii="Arial Narrow" w:hAnsi="Arial Narrow"/>
          <w:color w:val="auto"/>
          <w:sz w:val="24"/>
          <w:szCs w:val="24"/>
        </w:rPr>
        <w:t>Secção III</w:t>
      </w:r>
      <w:r w:rsidR="00B23FCF" w:rsidRPr="008D1068">
        <w:rPr>
          <w:rFonts w:ascii="Arial Narrow" w:hAnsi="Arial Narrow"/>
          <w:color w:val="auto"/>
          <w:sz w:val="24"/>
          <w:szCs w:val="24"/>
        </w:rPr>
        <w:t xml:space="preserve"> - </w:t>
      </w:r>
      <w:r w:rsidRPr="008D1068">
        <w:rPr>
          <w:rFonts w:ascii="Arial Narrow" w:hAnsi="Arial Narrow"/>
          <w:color w:val="auto"/>
          <w:sz w:val="24"/>
          <w:szCs w:val="24"/>
        </w:rPr>
        <w:t>Condições de execução da empreitada</w:t>
      </w:r>
      <w:bookmarkEnd w:id="19"/>
    </w:p>
    <w:p w14:paraId="095F1CFE" w14:textId="223493A8" w:rsidR="00FB35E8" w:rsidRPr="008D1068" w:rsidRDefault="00BA2D23" w:rsidP="008D1068">
      <w:pPr>
        <w:pStyle w:val="Cabealho1"/>
        <w:jc w:val="center"/>
        <w:rPr>
          <w:rFonts w:ascii="Arial Narrow" w:hAnsi="Arial Narrow"/>
          <w:color w:val="auto"/>
          <w:sz w:val="24"/>
          <w:szCs w:val="24"/>
        </w:rPr>
      </w:pPr>
      <w:bookmarkStart w:id="20" w:name="_Toc505598399"/>
      <w:r w:rsidRPr="008D1068">
        <w:rPr>
          <w:rFonts w:ascii="Arial Narrow" w:hAnsi="Arial Narrow"/>
          <w:color w:val="auto"/>
          <w:sz w:val="24"/>
          <w:szCs w:val="24"/>
        </w:rPr>
        <w:t>Cláusula 14</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Condições gerais de execução dos trabalhos</w:t>
      </w:r>
      <w:bookmarkEnd w:id="20"/>
    </w:p>
    <w:p w14:paraId="095F1CFF" w14:textId="77777777" w:rsidR="003D24D2" w:rsidRPr="00E45F8A" w:rsidRDefault="003D24D2" w:rsidP="003D24D2">
      <w:pPr>
        <w:autoSpaceDE w:val="0"/>
        <w:autoSpaceDN w:val="0"/>
        <w:adjustRightInd w:val="0"/>
        <w:spacing w:line="360" w:lineRule="auto"/>
        <w:jc w:val="center"/>
        <w:rPr>
          <w:rFonts w:ascii="Arial Narrow" w:hAnsi="Arial Narrow" w:cs="BookAntiqua-Bold"/>
          <w:b/>
          <w:bCs/>
        </w:rPr>
      </w:pPr>
    </w:p>
    <w:p w14:paraId="095F1D00" w14:textId="59FFC02B" w:rsidR="003D24D2" w:rsidRDefault="00FB35E8" w:rsidP="001D0501">
      <w:pPr>
        <w:numPr>
          <w:ilvl w:val="0"/>
          <w:numId w:val="1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 obra deve ser executada de acordo com as regras da arte e em perfeita</w:t>
      </w:r>
      <w:r w:rsidR="003D24D2">
        <w:rPr>
          <w:rFonts w:ascii="Arial Narrow" w:hAnsi="Arial Narrow" w:cs="BookAntiqua"/>
        </w:rPr>
        <w:t xml:space="preserve"> </w:t>
      </w:r>
      <w:r w:rsidRPr="00E45F8A">
        <w:rPr>
          <w:rFonts w:ascii="Arial Narrow" w:hAnsi="Arial Narrow" w:cs="BookAntiqua"/>
        </w:rPr>
        <w:t xml:space="preserve">conformidade com o </w:t>
      </w:r>
      <w:r w:rsidR="00A00EDE" w:rsidRPr="00E45F8A">
        <w:rPr>
          <w:rFonts w:ascii="Arial Narrow" w:hAnsi="Arial Narrow" w:cs="BookAntiqua"/>
        </w:rPr>
        <w:t>projeto</w:t>
      </w:r>
      <w:r w:rsidR="005D315F">
        <w:rPr>
          <w:rFonts w:ascii="Arial Narrow" w:hAnsi="Arial Narrow" w:cs="BookAntiqua"/>
        </w:rPr>
        <w:t xml:space="preserve"> de execução</w:t>
      </w:r>
      <w:r w:rsidRPr="00E45F8A">
        <w:rPr>
          <w:rFonts w:ascii="Arial Narrow" w:hAnsi="Arial Narrow" w:cs="BookAntiqua"/>
        </w:rPr>
        <w:t>, com o presente caderno de encargos e com as</w:t>
      </w:r>
      <w:r w:rsidR="003D24D2">
        <w:rPr>
          <w:rFonts w:ascii="Arial Narrow" w:hAnsi="Arial Narrow" w:cs="BookAntiqua"/>
        </w:rPr>
        <w:t xml:space="preserve"> </w:t>
      </w:r>
      <w:r w:rsidRPr="00E45F8A">
        <w:rPr>
          <w:rFonts w:ascii="Arial Narrow" w:hAnsi="Arial Narrow" w:cs="BookAntiqua"/>
        </w:rPr>
        <w:t>demais condições técnicas contratualmente estipuladas.</w:t>
      </w:r>
    </w:p>
    <w:p w14:paraId="095F1D01" w14:textId="77777777" w:rsidR="003D24D2" w:rsidRDefault="00FB35E8" w:rsidP="001D0501">
      <w:pPr>
        <w:numPr>
          <w:ilvl w:val="0"/>
          <w:numId w:val="1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Relativamente às técnicas construtivas a </w:t>
      </w:r>
      <w:r w:rsidR="00A00EDE" w:rsidRPr="00E45F8A">
        <w:rPr>
          <w:rFonts w:ascii="Arial Narrow" w:hAnsi="Arial Narrow" w:cs="BookAntiqua"/>
        </w:rPr>
        <w:t>adotar</w:t>
      </w:r>
      <w:r w:rsidRPr="00E45F8A">
        <w:rPr>
          <w:rFonts w:ascii="Arial Narrow" w:hAnsi="Arial Narrow" w:cs="BookAntiqua"/>
        </w:rPr>
        <w:t>, o empreiteiro fica</w:t>
      </w:r>
      <w:r w:rsidR="003D24D2">
        <w:rPr>
          <w:rFonts w:ascii="Arial Narrow" w:hAnsi="Arial Narrow" w:cs="BookAntiqua"/>
        </w:rPr>
        <w:t xml:space="preserve"> </w:t>
      </w:r>
      <w:r w:rsidRPr="00E45F8A">
        <w:rPr>
          <w:rFonts w:ascii="Arial Narrow" w:hAnsi="Arial Narrow" w:cs="BookAntiqua"/>
        </w:rPr>
        <w:t>obrigado a seguir, no que seja aplicável aos trabalhos a realizar, o conjunto de</w:t>
      </w:r>
      <w:r w:rsidR="003D24D2">
        <w:rPr>
          <w:rFonts w:ascii="Arial Narrow" w:hAnsi="Arial Narrow" w:cs="BookAntiqua"/>
        </w:rPr>
        <w:t xml:space="preserve"> </w:t>
      </w:r>
      <w:r w:rsidRPr="00E45F8A">
        <w:rPr>
          <w:rFonts w:ascii="Arial Narrow" w:hAnsi="Arial Narrow" w:cs="BookAntiqua"/>
        </w:rPr>
        <w:t>prescrições técnicas definidas nos termos da cláusula 2.ª.</w:t>
      </w:r>
    </w:p>
    <w:p w14:paraId="095F1D02" w14:textId="08238C9D" w:rsidR="00FB35E8" w:rsidRDefault="001609B4" w:rsidP="001D0501">
      <w:pPr>
        <w:numPr>
          <w:ilvl w:val="0"/>
          <w:numId w:val="12"/>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Após a adjudicação e antes da consignação </w:t>
      </w:r>
      <w:r w:rsidR="005D315F" w:rsidRPr="00195982">
        <w:rPr>
          <w:rFonts w:ascii="Arial Narrow" w:hAnsi="Arial Narrow" w:cs="BookAntiqua"/>
        </w:rPr>
        <w:t>total ou da primeira consignação parcial</w:t>
      </w:r>
      <w:r w:rsidR="005D315F">
        <w:rPr>
          <w:rFonts w:ascii="Arial Narrow" w:hAnsi="Arial Narrow" w:cs="BookAntiqua"/>
        </w:rPr>
        <w:t xml:space="preserve">, </w:t>
      </w:r>
      <w:r>
        <w:rPr>
          <w:rFonts w:ascii="Arial Narrow" w:hAnsi="Arial Narrow" w:cs="BookAntiqua"/>
        </w:rPr>
        <w:t>o</w:t>
      </w:r>
      <w:r w:rsidR="00FB35E8" w:rsidRPr="00E45F8A">
        <w:rPr>
          <w:rFonts w:ascii="Arial Narrow" w:hAnsi="Arial Narrow" w:cs="BookAntiqua"/>
        </w:rPr>
        <w:t xml:space="preserve"> empreiteiro pode propor ao dono da obra a substituição dos métodos e</w:t>
      </w:r>
      <w:r w:rsidR="003D24D2">
        <w:rPr>
          <w:rFonts w:ascii="Arial Narrow" w:hAnsi="Arial Narrow" w:cs="BookAntiqua"/>
        </w:rPr>
        <w:t xml:space="preserve"> </w:t>
      </w:r>
      <w:r w:rsidR="00FB35E8" w:rsidRPr="00E45F8A">
        <w:rPr>
          <w:rFonts w:ascii="Arial Narrow" w:hAnsi="Arial Narrow" w:cs="BookAntiqua"/>
        </w:rPr>
        <w:t>técnicas de construção ou dos materiais previstos no presente caderno de encargos</w:t>
      </w:r>
      <w:r w:rsidR="003D24D2">
        <w:rPr>
          <w:rFonts w:ascii="Arial Narrow" w:hAnsi="Arial Narrow" w:cs="BookAntiqua"/>
        </w:rPr>
        <w:t xml:space="preserve"> </w:t>
      </w:r>
      <w:r w:rsidR="00FB35E8" w:rsidRPr="00E45F8A">
        <w:rPr>
          <w:rFonts w:ascii="Arial Narrow" w:hAnsi="Arial Narrow" w:cs="BookAntiqua"/>
        </w:rPr>
        <w:t xml:space="preserve">e no </w:t>
      </w:r>
      <w:r w:rsidR="00A00EDE" w:rsidRPr="00E45F8A">
        <w:rPr>
          <w:rFonts w:ascii="Arial Narrow" w:hAnsi="Arial Narrow" w:cs="BookAntiqua"/>
        </w:rPr>
        <w:t>projeto</w:t>
      </w:r>
      <w:r w:rsidR="00FB35E8" w:rsidRPr="00E45F8A">
        <w:rPr>
          <w:rFonts w:ascii="Arial Narrow" w:hAnsi="Arial Narrow" w:cs="BookAntiqua"/>
        </w:rPr>
        <w:t xml:space="preserve"> por outros que considere mais adequados, sem prejuízo da obtenção</w:t>
      </w:r>
      <w:r w:rsidR="003D24D2">
        <w:rPr>
          <w:rFonts w:ascii="Arial Narrow" w:hAnsi="Arial Narrow" w:cs="BookAntiqua"/>
        </w:rPr>
        <w:t xml:space="preserve"> </w:t>
      </w:r>
      <w:r w:rsidR="00FB35E8" w:rsidRPr="00E45F8A">
        <w:rPr>
          <w:rFonts w:ascii="Arial Narrow" w:hAnsi="Arial Narrow" w:cs="BookAntiqua"/>
        </w:rPr>
        <w:t>das características finais especificadas para a obra</w:t>
      </w:r>
      <w:r>
        <w:rPr>
          <w:rFonts w:ascii="Arial Narrow" w:hAnsi="Arial Narrow" w:cs="BookAntiqua"/>
        </w:rPr>
        <w:t>, não se obrigando o dono da obra a considerá-las todas ou mesmo a autorizá-las</w:t>
      </w:r>
      <w:r w:rsidRPr="0060525E">
        <w:rPr>
          <w:rFonts w:ascii="Arial Narrow" w:hAnsi="Arial Narrow" w:cs="BookAntiqua"/>
        </w:rPr>
        <w:t>.</w:t>
      </w:r>
      <w:r w:rsidR="0060525E" w:rsidRPr="0060525E">
        <w:rPr>
          <w:rFonts w:ascii="Arial Narrow" w:hAnsi="Arial Narrow" w:cs="BookAntiqua"/>
        </w:rPr>
        <w:t xml:space="preserve"> Para o efeito, deverá o empreiteiro proceder à </w:t>
      </w:r>
      <w:r w:rsidR="00A00EDE" w:rsidRPr="0060525E">
        <w:rPr>
          <w:rFonts w:ascii="Arial Narrow" w:hAnsi="Arial Narrow" w:cs="BookAntiqua"/>
        </w:rPr>
        <w:t>atualização</w:t>
      </w:r>
      <w:r w:rsidR="0060525E" w:rsidRPr="0060525E">
        <w:rPr>
          <w:rFonts w:ascii="Arial Narrow" w:hAnsi="Arial Narrow" w:cs="BookAntiqua"/>
        </w:rPr>
        <w:t xml:space="preserve"> da documentação entregue e eventualmente aprovada.</w:t>
      </w:r>
    </w:p>
    <w:p w14:paraId="095F1D05" w14:textId="43A6FAC7" w:rsidR="00FB35E8" w:rsidRPr="008D1068" w:rsidRDefault="00BA2D23" w:rsidP="008D1068">
      <w:pPr>
        <w:pStyle w:val="Cabealho1"/>
        <w:jc w:val="center"/>
        <w:rPr>
          <w:rFonts w:ascii="Arial Narrow" w:hAnsi="Arial Narrow"/>
          <w:color w:val="auto"/>
          <w:sz w:val="24"/>
          <w:szCs w:val="24"/>
        </w:rPr>
      </w:pPr>
      <w:bookmarkStart w:id="21" w:name="_Toc505598400"/>
      <w:r w:rsidRPr="008D1068">
        <w:rPr>
          <w:rFonts w:ascii="Arial Narrow" w:hAnsi="Arial Narrow"/>
          <w:color w:val="auto"/>
          <w:sz w:val="24"/>
          <w:szCs w:val="24"/>
        </w:rPr>
        <w:t>Cláusula 15</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w:t>
      </w:r>
      <w:r w:rsidR="005D315F">
        <w:rPr>
          <w:rFonts w:ascii="Arial Narrow" w:hAnsi="Arial Narrow"/>
          <w:color w:val="auto"/>
          <w:sz w:val="24"/>
          <w:szCs w:val="24"/>
        </w:rPr>
        <w:t>–</w:t>
      </w:r>
      <w:r w:rsidR="00B23FCF" w:rsidRPr="008D1068">
        <w:rPr>
          <w:rFonts w:ascii="Arial Narrow" w:hAnsi="Arial Narrow"/>
          <w:color w:val="auto"/>
          <w:sz w:val="24"/>
          <w:szCs w:val="24"/>
        </w:rPr>
        <w:t xml:space="preserve"> </w:t>
      </w:r>
      <w:r w:rsidR="005D315F">
        <w:rPr>
          <w:rFonts w:ascii="Arial Narrow" w:hAnsi="Arial Narrow"/>
          <w:color w:val="auto"/>
          <w:sz w:val="24"/>
          <w:szCs w:val="24"/>
        </w:rPr>
        <w:t>Trabalhos Complementares</w:t>
      </w:r>
      <w:bookmarkEnd w:id="21"/>
    </w:p>
    <w:p w14:paraId="095F1D06" w14:textId="77777777" w:rsidR="003D24D2" w:rsidRPr="00E45F8A" w:rsidRDefault="003D24D2" w:rsidP="003D24D2">
      <w:pPr>
        <w:autoSpaceDE w:val="0"/>
        <w:autoSpaceDN w:val="0"/>
        <w:adjustRightInd w:val="0"/>
        <w:spacing w:line="360" w:lineRule="auto"/>
        <w:jc w:val="center"/>
        <w:rPr>
          <w:rFonts w:ascii="Arial Narrow" w:hAnsi="Arial Narrow" w:cs="BookAntiqua-Bold"/>
          <w:b/>
          <w:bCs/>
        </w:rPr>
      </w:pPr>
    </w:p>
    <w:p w14:paraId="095F1D07" w14:textId="2439AF72" w:rsidR="00FB35E8" w:rsidRPr="00273C0E" w:rsidRDefault="00FB35E8" w:rsidP="001D0501">
      <w:pPr>
        <w:numPr>
          <w:ilvl w:val="0"/>
          <w:numId w:val="13"/>
        </w:numPr>
        <w:autoSpaceDE w:val="0"/>
        <w:autoSpaceDN w:val="0"/>
        <w:adjustRightInd w:val="0"/>
        <w:spacing w:line="360" w:lineRule="auto"/>
        <w:jc w:val="both"/>
        <w:rPr>
          <w:rFonts w:ascii="Arial Narrow" w:hAnsi="Arial Narrow" w:cs="BookAntiqua"/>
        </w:rPr>
      </w:pPr>
      <w:bookmarkStart w:id="22" w:name="_GoBack"/>
      <w:bookmarkEnd w:id="22"/>
      <w:r w:rsidRPr="00273C0E">
        <w:rPr>
          <w:rFonts w:ascii="Arial Narrow" w:hAnsi="Arial Narrow" w:cs="BookAntiqua"/>
        </w:rPr>
        <w:lastRenderedPageBreak/>
        <w:t xml:space="preserve">O empreiteiro deve comunicar ao </w:t>
      </w:r>
      <w:r w:rsidR="00A00EDE" w:rsidRPr="00273C0E">
        <w:rPr>
          <w:rFonts w:ascii="Arial Narrow" w:hAnsi="Arial Narrow" w:cs="BookAntiqua"/>
        </w:rPr>
        <w:t>diretor</w:t>
      </w:r>
      <w:r w:rsidRPr="00273C0E">
        <w:rPr>
          <w:rFonts w:ascii="Arial Narrow" w:hAnsi="Arial Narrow" w:cs="BookAntiqua"/>
        </w:rPr>
        <w:t xml:space="preserve"> de fiscalização da obra</w:t>
      </w:r>
      <w:r w:rsidR="003D24D2" w:rsidRPr="00273C0E">
        <w:rPr>
          <w:rFonts w:ascii="Arial Narrow" w:hAnsi="Arial Narrow" w:cs="BookAntiqua"/>
        </w:rPr>
        <w:t xml:space="preserve"> </w:t>
      </w:r>
      <w:r w:rsidRPr="00273C0E">
        <w:rPr>
          <w:rFonts w:ascii="Arial Narrow" w:hAnsi="Arial Narrow" w:cs="BookAntiqua"/>
        </w:rPr>
        <w:t>quaisquer erros ou omissões dos elementos da solução da obra por que se rege a</w:t>
      </w:r>
      <w:r w:rsidR="003D24D2" w:rsidRPr="00273C0E">
        <w:rPr>
          <w:rFonts w:ascii="Arial Narrow" w:hAnsi="Arial Narrow" w:cs="BookAntiqua"/>
        </w:rPr>
        <w:t xml:space="preserve"> </w:t>
      </w:r>
      <w:r w:rsidRPr="00273C0E">
        <w:rPr>
          <w:rFonts w:ascii="Arial Narrow" w:hAnsi="Arial Narrow" w:cs="BookAntiqua"/>
        </w:rPr>
        <w:t>execução dos trabalhos</w:t>
      </w:r>
      <w:r w:rsidR="009312C9" w:rsidRPr="00273C0E">
        <w:rPr>
          <w:rFonts w:ascii="Arial Narrow" w:hAnsi="Arial Narrow" w:cs="BookAntiqua"/>
        </w:rPr>
        <w:t xml:space="preserve"> e/ou trabalhos complementares</w:t>
      </w:r>
      <w:r w:rsidRPr="00273C0E">
        <w:rPr>
          <w:rFonts w:ascii="Arial Narrow" w:hAnsi="Arial Narrow" w:cs="BookAntiqua"/>
        </w:rPr>
        <w:t>, bem como das ordens, avisos e notificações recebidas.</w:t>
      </w:r>
    </w:p>
    <w:p w14:paraId="095F1D08" w14:textId="1A6F6644" w:rsidR="003D24D2" w:rsidRDefault="00FB35E8" w:rsidP="001D0501">
      <w:pPr>
        <w:numPr>
          <w:ilvl w:val="0"/>
          <w:numId w:val="13"/>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O empreiteiro tem a obrigação de executar todos os trabalhos </w:t>
      </w:r>
      <w:r w:rsidR="005D315F">
        <w:rPr>
          <w:rFonts w:ascii="Arial Narrow" w:hAnsi="Arial Narrow" w:cs="BookAntiqua"/>
        </w:rPr>
        <w:t>complementares</w:t>
      </w:r>
      <w:r w:rsidRPr="00E45F8A">
        <w:rPr>
          <w:rFonts w:ascii="Arial Narrow" w:hAnsi="Arial Narrow" w:cs="BookAntiqua"/>
        </w:rPr>
        <w:t xml:space="preserve"> que lhe sejam ordenados pelo dono da obra, o qual</w:t>
      </w:r>
      <w:r w:rsidR="003D24D2">
        <w:rPr>
          <w:rFonts w:ascii="Arial Narrow" w:hAnsi="Arial Narrow" w:cs="BookAntiqua"/>
        </w:rPr>
        <w:t xml:space="preserve"> </w:t>
      </w:r>
      <w:r w:rsidRPr="00E45F8A">
        <w:rPr>
          <w:rFonts w:ascii="Arial Narrow" w:hAnsi="Arial Narrow" w:cs="BookAntiqua"/>
        </w:rPr>
        <w:t>deve entregar ao empreiteiro todos os element</w:t>
      </w:r>
      <w:r w:rsidR="0060402F">
        <w:rPr>
          <w:rFonts w:ascii="Arial Narrow" w:hAnsi="Arial Narrow" w:cs="BookAntiqua"/>
        </w:rPr>
        <w:t>os necessários para esse efeito</w:t>
      </w:r>
      <w:r w:rsidRPr="00E45F8A">
        <w:rPr>
          <w:rFonts w:ascii="Arial Narrow" w:hAnsi="Arial Narrow" w:cs="BookAntiqua"/>
        </w:rPr>
        <w:t>.</w:t>
      </w:r>
    </w:p>
    <w:p w14:paraId="2B1C556F" w14:textId="030C6050" w:rsidR="005D315F" w:rsidRPr="00195982" w:rsidRDefault="005D315F" w:rsidP="001D0501">
      <w:pPr>
        <w:numPr>
          <w:ilvl w:val="0"/>
          <w:numId w:val="13"/>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Só pode ser ordenada a execução de trabalhos complementares que resultem de circunstâncias não previstas quando o somatório do preço atribuído a tais trabalhos com o preço de anteriores trabalhos complementares igualmente decorrentes de circunstâncias não previstas não exceder 10% do preço contratual.</w:t>
      </w:r>
    </w:p>
    <w:p w14:paraId="79064808" w14:textId="77777777" w:rsidR="005D315F" w:rsidRPr="00195982" w:rsidRDefault="005D315F" w:rsidP="001D0501">
      <w:pPr>
        <w:numPr>
          <w:ilvl w:val="0"/>
          <w:numId w:val="13"/>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Só pode ser ordenada a execução de trabalhos complementares que resultem de circunstâncias imprevisíveis ou que uma entidade adjudicante não pudesse ter previsto quando o somatório do preço atribuído a tais trabalhos com o preço de anteriores trabalhos complementares igualmente decorrentes de circunstâncias imprevisíveis não exceder 40% do preço contratual.</w:t>
      </w:r>
    </w:p>
    <w:p w14:paraId="6DBB76EC" w14:textId="7FCCAC79" w:rsidR="005D315F" w:rsidRPr="00195982" w:rsidRDefault="005D315F" w:rsidP="001D0501">
      <w:pPr>
        <w:numPr>
          <w:ilvl w:val="0"/>
          <w:numId w:val="13"/>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O dono da obra é responsável pelo pagamento dos trabalhos complementares cuja execução ordene ao empreiteiro.</w:t>
      </w:r>
    </w:p>
    <w:p w14:paraId="4BCE3292" w14:textId="35C36FC9" w:rsidR="005D315F" w:rsidRPr="00195982" w:rsidRDefault="005D315F" w:rsidP="001D0501">
      <w:pPr>
        <w:numPr>
          <w:ilvl w:val="0"/>
          <w:numId w:val="13"/>
        </w:numPr>
        <w:autoSpaceDE w:val="0"/>
        <w:autoSpaceDN w:val="0"/>
        <w:adjustRightInd w:val="0"/>
        <w:spacing w:line="360" w:lineRule="auto"/>
        <w:jc w:val="both"/>
        <w:rPr>
          <w:rFonts w:ascii="Arial Narrow" w:hAnsi="Arial Narrow" w:cs="BookAntiqua"/>
        </w:rPr>
      </w:pPr>
      <w:bookmarkStart w:id="23" w:name="_Ref502354323"/>
      <w:r w:rsidRPr="00195982">
        <w:rPr>
          <w:rFonts w:ascii="Arial Narrow" w:hAnsi="Arial Narrow" w:cs="BookAntiqua"/>
        </w:rPr>
        <w:t>O empreiteiro é responsável por suportar metade do preço dos trabalhos complementares de suprimento de erros ou omissões do caderno de encargos, caso não reclame sobre a sua existência</w:t>
      </w:r>
      <w:r>
        <w:rPr>
          <w:rFonts w:ascii="Arial Narrow" w:hAnsi="Arial Narrow" w:cs="BookAntiqua"/>
        </w:rPr>
        <w:t xml:space="preserve"> </w:t>
      </w:r>
      <w:r w:rsidRPr="00195982">
        <w:rPr>
          <w:rFonts w:ascii="Arial Narrow" w:hAnsi="Arial Narrow" w:cs="BookAntiqua"/>
        </w:rPr>
        <w:t>no prazo de 60 dias contados da data da consignação total ou da primeira consignação parcial</w:t>
      </w:r>
      <w:bookmarkEnd w:id="23"/>
      <w:r>
        <w:rPr>
          <w:rFonts w:ascii="Arial Narrow" w:hAnsi="Arial Narrow" w:cs="BookAntiqua"/>
        </w:rPr>
        <w:t xml:space="preserve">, </w:t>
      </w:r>
      <w:r w:rsidRPr="00195982">
        <w:rPr>
          <w:rFonts w:ascii="Arial Narrow" w:hAnsi="Arial Narrow" w:cs="BookAntiqua"/>
        </w:rPr>
        <w:t>salvo dos que só sejam detetá</w:t>
      </w:r>
      <w:r>
        <w:rPr>
          <w:rFonts w:ascii="Arial Narrow" w:hAnsi="Arial Narrow" w:cs="BookAntiqua"/>
        </w:rPr>
        <w:t>veis durante a execução da obra.</w:t>
      </w:r>
    </w:p>
    <w:p w14:paraId="4076E82D" w14:textId="7621C957" w:rsidR="005D315F" w:rsidRPr="00195982" w:rsidRDefault="005D315F" w:rsidP="001D0501">
      <w:pPr>
        <w:numPr>
          <w:ilvl w:val="0"/>
          <w:numId w:val="13"/>
        </w:numPr>
        <w:autoSpaceDE w:val="0"/>
        <w:autoSpaceDN w:val="0"/>
        <w:adjustRightInd w:val="0"/>
        <w:spacing w:line="360" w:lineRule="auto"/>
        <w:jc w:val="both"/>
        <w:rPr>
          <w:rFonts w:ascii="Arial Narrow" w:hAnsi="Arial Narrow" w:cs="BookAntiqua"/>
        </w:rPr>
      </w:pPr>
      <w:bookmarkStart w:id="24" w:name="_Ref502354325"/>
      <w:r w:rsidRPr="00195982">
        <w:rPr>
          <w:rFonts w:ascii="Arial Narrow" w:hAnsi="Arial Narrow" w:cs="BookAntiqua"/>
        </w:rPr>
        <w:t xml:space="preserve">O empreiteiro é ainda responsável </w:t>
      </w:r>
      <w:r>
        <w:rPr>
          <w:rFonts w:ascii="Arial Narrow" w:hAnsi="Arial Narrow" w:cs="BookAntiqua"/>
        </w:rPr>
        <w:t>pelos</w:t>
      </w:r>
      <w:r w:rsidRPr="00195982">
        <w:rPr>
          <w:rFonts w:ascii="Arial Narrow" w:hAnsi="Arial Narrow" w:cs="BookAntiqua"/>
        </w:rPr>
        <w:t xml:space="preserve"> trabalhos complementares de suprimento de erros e omissões que, não podendo objetivamente ser detetados na fase de formação do contrato, também não tenham sido por ele identificados no prazo de 30 dias a contar da data em que lhe fosse exigível a sua detenção.</w:t>
      </w:r>
      <w:bookmarkEnd w:id="24"/>
    </w:p>
    <w:p w14:paraId="095F1D0F" w14:textId="19325FCB" w:rsidR="00FB35E8" w:rsidRPr="008D1068" w:rsidRDefault="00BA2D23" w:rsidP="008D1068">
      <w:pPr>
        <w:pStyle w:val="Cabealho1"/>
        <w:jc w:val="center"/>
        <w:rPr>
          <w:rFonts w:ascii="Arial Narrow" w:hAnsi="Arial Narrow"/>
          <w:color w:val="auto"/>
          <w:sz w:val="24"/>
          <w:szCs w:val="24"/>
        </w:rPr>
      </w:pPr>
      <w:bookmarkStart w:id="25" w:name="_Toc505598401"/>
      <w:r w:rsidRPr="008D1068">
        <w:rPr>
          <w:rFonts w:ascii="Arial Narrow" w:hAnsi="Arial Narrow"/>
          <w:color w:val="auto"/>
          <w:sz w:val="24"/>
          <w:szCs w:val="24"/>
        </w:rPr>
        <w:t>Cláusula 16</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 xml:space="preserve">Alterações ao </w:t>
      </w:r>
      <w:r w:rsidR="00A00EDE" w:rsidRPr="008D1068">
        <w:rPr>
          <w:rFonts w:ascii="Arial Narrow" w:hAnsi="Arial Narrow"/>
          <w:color w:val="auto"/>
          <w:sz w:val="24"/>
          <w:szCs w:val="24"/>
        </w:rPr>
        <w:t>projeto</w:t>
      </w:r>
      <w:r w:rsidR="00FB35E8" w:rsidRPr="008D1068">
        <w:rPr>
          <w:rFonts w:ascii="Arial Narrow" w:hAnsi="Arial Narrow"/>
          <w:color w:val="auto"/>
          <w:sz w:val="24"/>
          <w:szCs w:val="24"/>
        </w:rPr>
        <w:t xml:space="preserve"> propostas pelo empreiteiro</w:t>
      </w:r>
      <w:bookmarkEnd w:id="25"/>
      <w:r w:rsidR="003D24D2" w:rsidRPr="008D1068">
        <w:rPr>
          <w:rFonts w:ascii="Arial Narrow" w:hAnsi="Arial Narrow"/>
          <w:color w:val="auto"/>
          <w:sz w:val="24"/>
          <w:szCs w:val="24"/>
        </w:rPr>
        <w:t xml:space="preserve"> </w:t>
      </w:r>
    </w:p>
    <w:p w14:paraId="095F1D10" w14:textId="77777777" w:rsidR="003D24D2" w:rsidRPr="00E45F8A" w:rsidRDefault="003D24D2" w:rsidP="003D24D2">
      <w:pPr>
        <w:autoSpaceDE w:val="0"/>
        <w:autoSpaceDN w:val="0"/>
        <w:adjustRightInd w:val="0"/>
        <w:spacing w:line="360" w:lineRule="auto"/>
        <w:jc w:val="center"/>
        <w:rPr>
          <w:rFonts w:ascii="Arial Narrow" w:hAnsi="Arial Narrow" w:cs="BookAntiqua-Bold"/>
          <w:b/>
          <w:bCs/>
        </w:rPr>
      </w:pPr>
    </w:p>
    <w:p w14:paraId="095F1D11" w14:textId="77777777" w:rsidR="004667BD" w:rsidRDefault="00FB35E8" w:rsidP="001D0501">
      <w:pPr>
        <w:numPr>
          <w:ilvl w:val="0"/>
          <w:numId w:val="1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Sempre que propuser qualquer alteração ao </w:t>
      </w:r>
      <w:r w:rsidR="00A00EDE" w:rsidRPr="00E45F8A">
        <w:rPr>
          <w:rFonts w:ascii="Arial Narrow" w:hAnsi="Arial Narrow" w:cs="BookAntiqua"/>
        </w:rPr>
        <w:t>projeto</w:t>
      </w:r>
      <w:r w:rsidRPr="00E45F8A">
        <w:rPr>
          <w:rFonts w:ascii="Arial Narrow" w:hAnsi="Arial Narrow" w:cs="BookAntiqua"/>
        </w:rPr>
        <w:t>, o empreiteiro deve</w:t>
      </w:r>
      <w:r w:rsidR="004667BD">
        <w:rPr>
          <w:rFonts w:ascii="Arial Narrow" w:hAnsi="Arial Narrow" w:cs="BookAntiqua"/>
        </w:rPr>
        <w:t xml:space="preserve"> </w:t>
      </w:r>
      <w:r w:rsidRPr="00E45F8A">
        <w:rPr>
          <w:rFonts w:ascii="Arial Narrow" w:hAnsi="Arial Narrow" w:cs="BookAntiqua"/>
        </w:rPr>
        <w:t>apresentar todos os elementos necessários à sua perfeita apreciação.</w:t>
      </w:r>
    </w:p>
    <w:p w14:paraId="095F1D12" w14:textId="77777777" w:rsidR="004667BD" w:rsidRDefault="00FB35E8" w:rsidP="001D0501">
      <w:pPr>
        <w:numPr>
          <w:ilvl w:val="0"/>
          <w:numId w:val="1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Os elementos referidos no número anterior devem incluir,</w:t>
      </w:r>
      <w:r w:rsidR="004667BD">
        <w:rPr>
          <w:rFonts w:ascii="Arial Narrow" w:hAnsi="Arial Narrow" w:cs="BookAntiqua"/>
        </w:rPr>
        <w:t xml:space="preserve"> </w:t>
      </w:r>
      <w:r w:rsidRPr="00E45F8A">
        <w:rPr>
          <w:rFonts w:ascii="Arial Narrow" w:hAnsi="Arial Narrow" w:cs="BookAntiqua"/>
        </w:rPr>
        <w:t>nomeadamente, a memória ou nota descritiva e explicativa da solução seguida,</w:t>
      </w:r>
      <w:r w:rsidR="004667BD">
        <w:rPr>
          <w:rFonts w:ascii="Arial Narrow" w:hAnsi="Arial Narrow" w:cs="BookAntiqua"/>
        </w:rPr>
        <w:t xml:space="preserve"> </w:t>
      </w:r>
      <w:r w:rsidRPr="00E45F8A">
        <w:rPr>
          <w:rFonts w:ascii="Arial Narrow" w:hAnsi="Arial Narrow" w:cs="BookAntiqua"/>
        </w:rPr>
        <w:t>com indicação das eventuais implicações nos prazos e custos e, se for caso disso,</w:t>
      </w:r>
      <w:r w:rsidR="004667BD">
        <w:rPr>
          <w:rFonts w:ascii="Arial Narrow" w:hAnsi="Arial Narrow" w:cs="BookAntiqua"/>
        </w:rPr>
        <w:t xml:space="preserve"> </w:t>
      </w:r>
      <w:r w:rsidRPr="00E45F8A">
        <w:rPr>
          <w:rFonts w:ascii="Arial Narrow" w:hAnsi="Arial Narrow" w:cs="BookAntiqua"/>
        </w:rPr>
        <w:t>peças desenhadas e cálculos justificativos e especificações de qualidade da mesma.</w:t>
      </w:r>
    </w:p>
    <w:p w14:paraId="095F1D13" w14:textId="77777777" w:rsidR="00D60BF4" w:rsidRPr="009B63AA" w:rsidRDefault="00FB35E8" w:rsidP="001D0501">
      <w:pPr>
        <w:numPr>
          <w:ilvl w:val="0"/>
          <w:numId w:val="14"/>
        </w:numPr>
        <w:autoSpaceDE w:val="0"/>
        <w:autoSpaceDN w:val="0"/>
        <w:adjustRightInd w:val="0"/>
        <w:spacing w:line="360" w:lineRule="auto"/>
        <w:jc w:val="both"/>
        <w:rPr>
          <w:rFonts w:ascii="Arial Narrow" w:hAnsi="Arial Narrow" w:cs="BookAntiqua"/>
        </w:rPr>
      </w:pPr>
      <w:r w:rsidRPr="004036C6">
        <w:rPr>
          <w:rFonts w:ascii="Arial Narrow" w:hAnsi="Arial Narrow"/>
        </w:rPr>
        <w:t>Não podem ser executados quaisquer trabalhos nos termos das</w:t>
      </w:r>
      <w:r w:rsidR="004667BD" w:rsidRPr="004036C6">
        <w:rPr>
          <w:rFonts w:ascii="Arial Narrow" w:hAnsi="Arial Narrow"/>
        </w:rPr>
        <w:t xml:space="preserve"> </w:t>
      </w:r>
      <w:r w:rsidRPr="004036C6">
        <w:rPr>
          <w:rFonts w:ascii="Arial Narrow" w:hAnsi="Arial Narrow"/>
        </w:rPr>
        <w:t xml:space="preserve">alterações ao </w:t>
      </w:r>
      <w:r w:rsidR="00A00EDE" w:rsidRPr="004036C6">
        <w:rPr>
          <w:rFonts w:ascii="Arial Narrow" w:hAnsi="Arial Narrow"/>
        </w:rPr>
        <w:t>projeto</w:t>
      </w:r>
      <w:r w:rsidRPr="004036C6">
        <w:rPr>
          <w:rFonts w:ascii="Arial Narrow" w:hAnsi="Arial Narrow"/>
        </w:rPr>
        <w:t xml:space="preserve"> propostas pelo empreiteiro sem que estas tenham sido</w:t>
      </w:r>
      <w:r w:rsidR="004667BD" w:rsidRPr="004036C6">
        <w:rPr>
          <w:rFonts w:ascii="Arial Narrow" w:hAnsi="Arial Narrow"/>
        </w:rPr>
        <w:t xml:space="preserve"> </w:t>
      </w:r>
      <w:r w:rsidRPr="004036C6">
        <w:rPr>
          <w:rFonts w:ascii="Arial Narrow" w:hAnsi="Arial Narrow"/>
        </w:rPr>
        <w:t>expressamente aceites pelo dono da obra.</w:t>
      </w:r>
    </w:p>
    <w:p w14:paraId="095F1D16" w14:textId="3A2BB4D4" w:rsidR="00FB35E8" w:rsidRPr="008D1068" w:rsidRDefault="00BA2D23" w:rsidP="008D1068">
      <w:pPr>
        <w:pStyle w:val="Cabealho1"/>
        <w:jc w:val="center"/>
        <w:rPr>
          <w:rFonts w:ascii="Arial Narrow" w:hAnsi="Arial Narrow"/>
          <w:color w:val="auto"/>
          <w:sz w:val="24"/>
          <w:szCs w:val="24"/>
        </w:rPr>
      </w:pPr>
      <w:bookmarkStart w:id="26" w:name="_Toc505598402"/>
      <w:r w:rsidRPr="008D1068">
        <w:rPr>
          <w:rFonts w:ascii="Arial Narrow" w:hAnsi="Arial Narrow"/>
          <w:color w:val="auto"/>
          <w:sz w:val="24"/>
          <w:szCs w:val="24"/>
        </w:rPr>
        <w:t>Cláusula 17</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Menções obrigatórias no local dos trabalhos</w:t>
      </w:r>
      <w:bookmarkEnd w:id="26"/>
    </w:p>
    <w:p w14:paraId="095F1D17" w14:textId="77777777" w:rsidR="004667BD" w:rsidRPr="00E45F8A" w:rsidRDefault="004667BD" w:rsidP="004667BD">
      <w:pPr>
        <w:autoSpaceDE w:val="0"/>
        <w:autoSpaceDN w:val="0"/>
        <w:adjustRightInd w:val="0"/>
        <w:spacing w:line="360" w:lineRule="auto"/>
        <w:jc w:val="center"/>
        <w:rPr>
          <w:rFonts w:ascii="Arial Narrow" w:hAnsi="Arial Narrow" w:cs="BookAntiqua-Bold"/>
          <w:b/>
          <w:bCs/>
        </w:rPr>
      </w:pPr>
    </w:p>
    <w:p w14:paraId="095F1D18" w14:textId="07752F3E" w:rsidR="004667BD" w:rsidRDefault="00FB35E8" w:rsidP="001D0501">
      <w:pPr>
        <w:numPr>
          <w:ilvl w:val="0"/>
          <w:numId w:val="1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 prejuízo do cumprimento das obrigações decorrentes da legislação</w:t>
      </w:r>
      <w:r w:rsidR="004036C6" w:rsidRPr="004036C6">
        <w:rPr>
          <w:rFonts w:ascii="Arial Narrow" w:hAnsi="Arial Narrow" w:cs="BookAntiqua"/>
        </w:rPr>
        <w:t xml:space="preserve"> </w:t>
      </w:r>
      <w:r w:rsidR="004036C6" w:rsidRPr="00E45F8A">
        <w:rPr>
          <w:rFonts w:ascii="Arial Narrow" w:hAnsi="Arial Narrow" w:cs="BookAntiqua"/>
        </w:rPr>
        <w:t>em vigor, o empreiteiro deve afixar no local dos trabalhos, de forma visível, a</w:t>
      </w:r>
      <w:r w:rsidR="004036C6">
        <w:rPr>
          <w:rFonts w:ascii="Arial Narrow" w:hAnsi="Arial Narrow" w:cs="BookAntiqua"/>
        </w:rPr>
        <w:t xml:space="preserve"> </w:t>
      </w:r>
      <w:r w:rsidR="004036C6" w:rsidRPr="00E45F8A">
        <w:rPr>
          <w:rFonts w:ascii="Arial Narrow" w:hAnsi="Arial Narrow" w:cs="BookAntiqua"/>
        </w:rPr>
        <w:t>identificação da obra, do dono da obra e do empreiteiro, com menção do</w:t>
      </w:r>
      <w:r w:rsidR="004036C6">
        <w:rPr>
          <w:rFonts w:ascii="Arial Narrow" w:hAnsi="Arial Narrow" w:cs="BookAntiqua"/>
        </w:rPr>
        <w:t xml:space="preserve"> </w:t>
      </w:r>
      <w:r w:rsidR="004036C6" w:rsidRPr="00E45F8A">
        <w:rPr>
          <w:rFonts w:ascii="Arial Narrow" w:hAnsi="Arial Narrow" w:cs="BookAntiqua"/>
        </w:rPr>
        <w:t>respetivo alvará ou número de</w:t>
      </w:r>
      <w:r w:rsidR="00425935">
        <w:rPr>
          <w:rFonts w:ascii="Arial Narrow" w:hAnsi="Arial Narrow" w:cs="BookAntiqua"/>
        </w:rPr>
        <w:t xml:space="preserve"> certificado de empreiteiro de obras públicas</w:t>
      </w:r>
      <w:r w:rsidR="004036C6" w:rsidRPr="00E45F8A">
        <w:rPr>
          <w:rFonts w:ascii="Arial Narrow" w:hAnsi="Arial Narrow" w:cs="BookAntiqua"/>
        </w:rPr>
        <w:t xml:space="preserve"> ou dos documentos a que se refere</w:t>
      </w:r>
      <w:r w:rsidR="004036C6" w:rsidRPr="00E45F8A">
        <w:rPr>
          <w:rFonts w:ascii="Arial Narrow" w:hAnsi="Arial Narrow" w:cs="BookAntiqua-Italic"/>
          <w:i/>
          <w:iCs/>
        </w:rPr>
        <w:t xml:space="preserve"> </w:t>
      </w:r>
      <w:r w:rsidR="004036C6" w:rsidRPr="00E45F8A">
        <w:rPr>
          <w:rFonts w:ascii="Arial Narrow" w:hAnsi="Arial Narrow" w:cs="BookAntiqua"/>
        </w:rPr>
        <w:t xml:space="preserve">o n.º </w:t>
      </w:r>
      <w:r w:rsidR="00425935">
        <w:rPr>
          <w:rFonts w:ascii="Arial Narrow" w:hAnsi="Arial Narrow" w:cs="BookAntiqua"/>
        </w:rPr>
        <w:t>2</w:t>
      </w:r>
      <w:r w:rsidR="004036C6" w:rsidRPr="00E45F8A">
        <w:rPr>
          <w:rFonts w:ascii="Arial Narrow" w:hAnsi="Arial Narrow" w:cs="BookAntiqua"/>
        </w:rPr>
        <w:t xml:space="preserve"> do artigo 81.º do CCP.</w:t>
      </w:r>
    </w:p>
    <w:p w14:paraId="095F1D19" w14:textId="0C0F81F8" w:rsidR="00A87079" w:rsidRDefault="00A87079" w:rsidP="001D0501">
      <w:pPr>
        <w:numPr>
          <w:ilvl w:val="0"/>
          <w:numId w:val="15"/>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Para os efeitos previstos no número anterior, </w:t>
      </w:r>
      <w:r w:rsidRPr="00A87079">
        <w:rPr>
          <w:rFonts w:ascii="Arial Narrow" w:hAnsi="Arial Narrow" w:cs="BookAntiqua"/>
        </w:rPr>
        <w:t>o empreiteiro obriga-se a executar à sua custa  uma tabuleta, devidamente pintada, sujeita a aprovação</w:t>
      </w:r>
      <w:r>
        <w:rPr>
          <w:rFonts w:ascii="Arial Narrow" w:hAnsi="Arial Narrow" w:cs="BookAntiqua"/>
        </w:rPr>
        <w:t xml:space="preserve"> da fiscalização</w:t>
      </w:r>
      <w:r w:rsidRPr="00A87079">
        <w:rPr>
          <w:rFonts w:ascii="Arial Narrow" w:hAnsi="Arial Narrow" w:cs="BookAntiqua"/>
        </w:rPr>
        <w:t xml:space="preserve">, para ser colocada em local bem visível junto da obra. Esta tabuleta </w:t>
      </w:r>
      <w:r>
        <w:rPr>
          <w:rFonts w:ascii="Arial Narrow" w:hAnsi="Arial Narrow" w:cs="BookAntiqua"/>
        </w:rPr>
        <w:t xml:space="preserve">que </w:t>
      </w:r>
      <w:r w:rsidRPr="00A87079">
        <w:rPr>
          <w:rFonts w:ascii="Arial Narrow" w:hAnsi="Arial Narrow" w:cs="BookAntiqua"/>
        </w:rPr>
        <w:t xml:space="preserve">deverá ser colocada </w:t>
      </w:r>
      <w:r>
        <w:rPr>
          <w:rFonts w:ascii="Arial Narrow" w:hAnsi="Arial Narrow" w:cs="BookAntiqua"/>
        </w:rPr>
        <w:t>na</w:t>
      </w:r>
      <w:r w:rsidRPr="00A87079">
        <w:rPr>
          <w:rFonts w:ascii="Arial Narrow" w:hAnsi="Arial Narrow" w:cs="BookAntiqua"/>
        </w:rPr>
        <w:t xml:space="preserve"> data da consignação</w:t>
      </w:r>
      <w:r w:rsidR="00425935">
        <w:rPr>
          <w:rFonts w:ascii="Arial Narrow" w:hAnsi="Arial Narrow" w:cs="BookAntiqua"/>
        </w:rPr>
        <w:t xml:space="preserve"> total ou primeira consignação parcial</w:t>
      </w:r>
      <w:r w:rsidRPr="00A87079">
        <w:rPr>
          <w:rFonts w:ascii="Arial Narrow" w:hAnsi="Arial Narrow" w:cs="BookAntiqua"/>
        </w:rPr>
        <w:t>, terá a dimensão máxima de 2.00</w:t>
      </w:r>
      <w:r>
        <w:rPr>
          <w:rFonts w:ascii="Arial Narrow" w:hAnsi="Arial Narrow" w:cs="BookAntiqua"/>
        </w:rPr>
        <w:t>m</w:t>
      </w:r>
      <w:r w:rsidRPr="00A87079">
        <w:rPr>
          <w:rFonts w:ascii="Arial Narrow" w:hAnsi="Arial Narrow" w:cs="BookAntiqua"/>
        </w:rPr>
        <w:t xml:space="preserve"> x 1.20m e nela se farão as inscrições previstas no art</w:t>
      </w:r>
      <w:r>
        <w:rPr>
          <w:rFonts w:ascii="Arial Narrow" w:hAnsi="Arial Narrow" w:cs="BookAntiqua"/>
        </w:rPr>
        <w:t>igo 348º do Código dos Contratos Públicos.</w:t>
      </w:r>
      <w:r w:rsidRPr="00A87079">
        <w:rPr>
          <w:rFonts w:ascii="Arial Narrow" w:hAnsi="Arial Narrow" w:cs="BookAntiqua"/>
        </w:rPr>
        <w:t xml:space="preserve">  Esta placa dev</w:t>
      </w:r>
      <w:r w:rsidR="00425935">
        <w:rPr>
          <w:rFonts w:ascii="Arial Narrow" w:hAnsi="Arial Narrow" w:cs="BookAntiqua"/>
        </w:rPr>
        <w:t>erá ser retirada à data da rece</w:t>
      </w:r>
      <w:r w:rsidRPr="00A87079">
        <w:rPr>
          <w:rFonts w:ascii="Arial Narrow" w:hAnsi="Arial Narrow" w:cs="BookAntiqua"/>
        </w:rPr>
        <w:t>ção provisória dos trabalhos de construção, devendo, nos casos de empreitadas com períodos de manutenção, ser substituída por uma outra, com dimensão máxima de 0.60m</w:t>
      </w:r>
      <w:r>
        <w:rPr>
          <w:rFonts w:ascii="Arial Narrow" w:hAnsi="Arial Narrow" w:cs="BookAntiqua"/>
        </w:rPr>
        <w:t xml:space="preserve"> x </w:t>
      </w:r>
      <w:r w:rsidRPr="00A87079">
        <w:rPr>
          <w:rFonts w:ascii="Arial Narrow" w:hAnsi="Arial Narrow" w:cs="BookAntiqua"/>
        </w:rPr>
        <w:t>0.40m</w:t>
      </w:r>
      <w:r>
        <w:rPr>
          <w:rFonts w:ascii="Arial Narrow" w:hAnsi="Arial Narrow" w:cs="BookAntiqua"/>
        </w:rPr>
        <w:t>,</w:t>
      </w:r>
      <w:r w:rsidRPr="00A87079">
        <w:rPr>
          <w:rFonts w:ascii="Arial Narrow" w:hAnsi="Arial Narrow" w:cs="BookAntiqua"/>
        </w:rPr>
        <w:t xml:space="preserve"> a colocar em local a acordar com a fiscalização. Esta tabuleta deverá conter as mesmas inscrições referidas anteriormente, acrescidas da menção </w:t>
      </w:r>
      <w:r w:rsidRPr="00A87079">
        <w:rPr>
          <w:rFonts w:ascii="Arial Narrow" w:hAnsi="Arial Narrow" w:cs="BookAntiqua"/>
          <w:i/>
        </w:rPr>
        <w:t>“obra em manutenção de dd/mm/aa até dd/mm/aa”</w:t>
      </w:r>
      <w:r w:rsidRPr="00A87079">
        <w:rPr>
          <w:rFonts w:ascii="Arial Narrow" w:hAnsi="Arial Narrow" w:cs="BookAntiqua"/>
        </w:rPr>
        <w:t>. Findo este período, a placa deverá ser retirada no prazo máximo de 5 dias.</w:t>
      </w:r>
    </w:p>
    <w:p w14:paraId="095F1D1A" w14:textId="77777777" w:rsidR="004667BD" w:rsidRDefault="00FB35E8" w:rsidP="001D0501">
      <w:pPr>
        <w:numPr>
          <w:ilvl w:val="0"/>
          <w:numId w:val="1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deve ter patente no local da obra, em bom estado de</w:t>
      </w:r>
      <w:r w:rsidR="004667BD">
        <w:rPr>
          <w:rFonts w:ascii="Arial Narrow" w:hAnsi="Arial Narrow" w:cs="BookAntiqua"/>
        </w:rPr>
        <w:t xml:space="preserve"> </w:t>
      </w:r>
      <w:r w:rsidRPr="00E45F8A">
        <w:rPr>
          <w:rFonts w:ascii="Arial Narrow" w:hAnsi="Arial Narrow" w:cs="BookAntiqua"/>
        </w:rPr>
        <w:t xml:space="preserve">conservação, o livro de </w:t>
      </w:r>
      <w:r w:rsidR="00255734">
        <w:rPr>
          <w:rFonts w:ascii="Arial Narrow" w:hAnsi="Arial Narrow" w:cs="BookAntiqua"/>
        </w:rPr>
        <w:t>r</w:t>
      </w:r>
      <w:r w:rsidRPr="0060525E">
        <w:rPr>
          <w:rFonts w:ascii="Arial Narrow" w:hAnsi="Arial Narrow" w:cs="BookAntiqua"/>
        </w:rPr>
        <w:t xml:space="preserve">egisto da obra e um exemplar do </w:t>
      </w:r>
      <w:r w:rsidR="00A00EDE" w:rsidRPr="0060525E">
        <w:rPr>
          <w:rFonts w:ascii="Arial Narrow" w:hAnsi="Arial Narrow" w:cs="BookAntiqua"/>
        </w:rPr>
        <w:t>projeto</w:t>
      </w:r>
      <w:r w:rsidRPr="0060525E">
        <w:rPr>
          <w:rFonts w:ascii="Arial Narrow" w:hAnsi="Arial Narrow" w:cs="BookAntiqua"/>
        </w:rPr>
        <w:t>, do caderno de</w:t>
      </w:r>
      <w:r w:rsidR="004667BD" w:rsidRPr="0060525E">
        <w:rPr>
          <w:rFonts w:ascii="Arial Narrow" w:hAnsi="Arial Narrow" w:cs="BookAntiqua"/>
        </w:rPr>
        <w:t xml:space="preserve"> </w:t>
      </w:r>
      <w:r w:rsidRPr="0060525E">
        <w:rPr>
          <w:rFonts w:ascii="Arial Narrow" w:hAnsi="Arial Narrow" w:cs="BookAntiqua"/>
        </w:rPr>
        <w:t>encargos, do clausulado contratual</w:t>
      </w:r>
      <w:r w:rsidR="0060525E">
        <w:rPr>
          <w:rFonts w:ascii="Arial Narrow" w:hAnsi="Arial Narrow" w:cs="BookAntiqua"/>
        </w:rPr>
        <w:t>, o</w:t>
      </w:r>
      <w:r w:rsidRPr="0060525E">
        <w:rPr>
          <w:rFonts w:ascii="Arial Narrow" w:hAnsi="Arial Narrow" w:cs="BookAntiqua"/>
        </w:rPr>
        <w:t xml:space="preserve"> </w:t>
      </w:r>
      <w:r w:rsidR="0060525E" w:rsidRPr="0060525E">
        <w:rPr>
          <w:rFonts w:ascii="Arial Narrow" w:hAnsi="Arial Narrow" w:cs="BookAntiqua"/>
        </w:rPr>
        <w:t>Plano de Segurança e Saúde ou Fichas de Procedimento de Segurança</w:t>
      </w:r>
      <w:r w:rsidR="0060525E" w:rsidRPr="00E45F8A">
        <w:rPr>
          <w:rFonts w:ascii="Arial Narrow" w:hAnsi="Arial Narrow" w:cs="BookAntiqua"/>
        </w:rPr>
        <w:t xml:space="preserve"> </w:t>
      </w:r>
      <w:r w:rsidRPr="00E45F8A">
        <w:rPr>
          <w:rFonts w:ascii="Arial Narrow" w:hAnsi="Arial Narrow" w:cs="BookAntiqua"/>
        </w:rPr>
        <w:t>e dos</w:t>
      </w:r>
      <w:r w:rsidR="004667BD">
        <w:rPr>
          <w:rFonts w:ascii="Arial Narrow" w:hAnsi="Arial Narrow" w:cs="BookAntiqua"/>
        </w:rPr>
        <w:t xml:space="preserve"> </w:t>
      </w:r>
      <w:r w:rsidRPr="00E45F8A">
        <w:rPr>
          <w:rFonts w:ascii="Arial Narrow" w:hAnsi="Arial Narrow" w:cs="BookAntiqua"/>
        </w:rPr>
        <w:t xml:space="preserve">demais </w:t>
      </w:r>
      <w:r w:rsidRPr="00E45F8A">
        <w:rPr>
          <w:rFonts w:ascii="Arial Narrow" w:hAnsi="Arial Narrow" w:cs="BookAntiqua"/>
        </w:rPr>
        <w:lastRenderedPageBreak/>
        <w:t>documentos a respeitar na execução da empreitada, com as alterações que</w:t>
      </w:r>
      <w:r w:rsidR="004667BD">
        <w:rPr>
          <w:rFonts w:ascii="Arial Narrow" w:hAnsi="Arial Narrow" w:cs="BookAntiqua"/>
        </w:rPr>
        <w:t xml:space="preserve"> </w:t>
      </w:r>
      <w:r w:rsidRPr="00E45F8A">
        <w:rPr>
          <w:rFonts w:ascii="Arial Narrow" w:hAnsi="Arial Narrow" w:cs="BookAntiqua"/>
        </w:rPr>
        <w:t>neles hajam sido introduzidas.</w:t>
      </w:r>
    </w:p>
    <w:p w14:paraId="095F1D1B" w14:textId="77777777" w:rsidR="004667BD" w:rsidRDefault="00FB35E8" w:rsidP="001D0501">
      <w:pPr>
        <w:numPr>
          <w:ilvl w:val="0"/>
          <w:numId w:val="1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obriga-se também a ter patente no local da obra o horário</w:t>
      </w:r>
      <w:r w:rsidR="004667BD">
        <w:rPr>
          <w:rFonts w:ascii="Arial Narrow" w:hAnsi="Arial Narrow" w:cs="BookAntiqua"/>
        </w:rPr>
        <w:t xml:space="preserve"> </w:t>
      </w:r>
      <w:r w:rsidRPr="00E45F8A">
        <w:rPr>
          <w:rFonts w:ascii="Arial Narrow" w:hAnsi="Arial Narrow" w:cs="BookAntiqua"/>
        </w:rPr>
        <w:t>de trabalho em vigor, bem como a manter, à disposição de todos os interessados, o</w:t>
      </w:r>
      <w:r w:rsidR="004667BD">
        <w:rPr>
          <w:rFonts w:ascii="Arial Narrow" w:hAnsi="Arial Narrow" w:cs="BookAntiqua"/>
        </w:rPr>
        <w:t xml:space="preserve"> </w:t>
      </w:r>
      <w:r w:rsidRPr="00E45F8A">
        <w:rPr>
          <w:rFonts w:ascii="Arial Narrow" w:hAnsi="Arial Narrow" w:cs="BookAntiqua"/>
        </w:rPr>
        <w:t xml:space="preserve">texto dos contratos </w:t>
      </w:r>
      <w:r w:rsidR="00A00EDE" w:rsidRPr="00E45F8A">
        <w:rPr>
          <w:rFonts w:ascii="Arial Narrow" w:hAnsi="Arial Narrow" w:cs="BookAntiqua"/>
        </w:rPr>
        <w:t>coletivos</w:t>
      </w:r>
      <w:r w:rsidRPr="00E45F8A">
        <w:rPr>
          <w:rFonts w:ascii="Arial Narrow" w:hAnsi="Arial Narrow" w:cs="BookAntiqua"/>
        </w:rPr>
        <w:t xml:space="preserve"> de trabalho aplicáveis.</w:t>
      </w:r>
    </w:p>
    <w:p w14:paraId="095F1D1C" w14:textId="77777777" w:rsidR="00FB35E8" w:rsidRDefault="00FB35E8" w:rsidP="001D0501">
      <w:pPr>
        <w:numPr>
          <w:ilvl w:val="0"/>
          <w:numId w:val="1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Nos estaleiros de apoio da obra devem igualmente estar patentes os</w:t>
      </w:r>
      <w:r w:rsidR="004667BD">
        <w:rPr>
          <w:rFonts w:ascii="Arial Narrow" w:hAnsi="Arial Narrow" w:cs="BookAntiqua"/>
        </w:rPr>
        <w:t xml:space="preserve"> </w:t>
      </w:r>
      <w:r w:rsidRPr="00E45F8A">
        <w:rPr>
          <w:rFonts w:ascii="Arial Narrow" w:hAnsi="Arial Narrow" w:cs="BookAntiqua"/>
        </w:rPr>
        <w:t xml:space="preserve">elementos do </w:t>
      </w:r>
      <w:r w:rsidR="00A00EDE" w:rsidRPr="00E45F8A">
        <w:rPr>
          <w:rFonts w:ascii="Arial Narrow" w:hAnsi="Arial Narrow" w:cs="BookAntiqua"/>
        </w:rPr>
        <w:t>projeto</w:t>
      </w:r>
      <w:r w:rsidRPr="00E45F8A">
        <w:rPr>
          <w:rFonts w:ascii="Arial Narrow" w:hAnsi="Arial Narrow" w:cs="BookAntiqua"/>
        </w:rPr>
        <w:t xml:space="preserve"> respeitantes aos trabalhos aí em curso.</w:t>
      </w:r>
    </w:p>
    <w:p w14:paraId="095F1D1D" w14:textId="77777777" w:rsidR="00462358" w:rsidRPr="009312C9" w:rsidRDefault="00462358" w:rsidP="001D0501">
      <w:pPr>
        <w:numPr>
          <w:ilvl w:val="0"/>
          <w:numId w:val="15"/>
        </w:numPr>
        <w:autoSpaceDE w:val="0"/>
        <w:autoSpaceDN w:val="0"/>
        <w:adjustRightInd w:val="0"/>
        <w:spacing w:line="360" w:lineRule="auto"/>
        <w:jc w:val="both"/>
        <w:rPr>
          <w:rFonts w:ascii="Arial Narrow" w:hAnsi="Arial Narrow" w:cs="BookAntiqua"/>
        </w:rPr>
      </w:pPr>
      <w:r w:rsidRPr="009312C9">
        <w:rPr>
          <w:rFonts w:ascii="Arial Narrow" w:hAnsi="Arial Narrow" w:cs="BookAntiqua"/>
        </w:rPr>
        <w:t>A CML não cobrará qualquer taxa pela ocupação do terreno para a implantação do estaleiro da obra.</w:t>
      </w:r>
      <w:r w:rsidR="009B63AA" w:rsidRPr="009312C9">
        <w:rPr>
          <w:rFonts w:ascii="Arial Narrow" w:hAnsi="Arial Narrow" w:cs="BookAntiqua"/>
        </w:rPr>
        <w:t xml:space="preserve"> </w:t>
      </w:r>
    </w:p>
    <w:p w14:paraId="095F1D1E" w14:textId="77777777" w:rsidR="00462358" w:rsidRPr="009312C9" w:rsidRDefault="00462358" w:rsidP="001D0501">
      <w:pPr>
        <w:numPr>
          <w:ilvl w:val="0"/>
          <w:numId w:val="15"/>
        </w:numPr>
        <w:autoSpaceDE w:val="0"/>
        <w:autoSpaceDN w:val="0"/>
        <w:adjustRightInd w:val="0"/>
        <w:spacing w:line="360" w:lineRule="auto"/>
        <w:jc w:val="both"/>
        <w:rPr>
          <w:rFonts w:ascii="Arial Narrow" w:hAnsi="Arial Narrow" w:cs="BookAntiqua"/>
        </w:rPr>
      </w:pPr>
      <w:r w:rsidRPr="009312C9">
        <w:rPr>
          <w:rFonts w:ascii="Arial Narrow" w:hAnsi="Arial Narrow" w:cs="BookAntiqua"/>
        </w:rPr>
        <w:t xml:space="preserve">As </w:t>
      </w:r>
      <w:r w:rsidR="001F527D" w:rsidRPr="009312C9">
        <w:rPr>
          <w:rFonts w:ascii="Arial Narrow" w:hAnsi="Arial Narrow" w:cs="BookAntiqua"/>
        </w:rPr>
        <w:t xml:space="preserve">eventuais </w:t>
      </w:r>
      <w:r w:rsidRPr="009312C9">
        <w:rPr>
          <w:rFonts w:ascii="Arial Narrow" w:hAnsi="Arial Narrow" w:cs="BookAntiqua"/>
        </w:rPr>
        <w:t>instalações cedidas pela CML para exploração no âmbito do estaleiro deverão ser devolvidas nas condições iniciais uma vez concluída a execução da obra, sendo expressamente proibida a instalação dentro do estaleiro de qualquer pessoa que não seja empregado da obra.</w:t>
      </w:r>
    </w:p>
    <w:p w14:paraId="095F1D1F" w14:textId="23EA69A2" w:rsidR="0060525E" w:rsidRPr="008D4B32" w:rsidRDefault="0060525E" w:rsidP="001D0501">
      <w:pPr>
        <w:numPr>
          <w:ilvl w:val="0"/>
          <w:numId w:val="15"/>
        </w:numPr>
        <w:autoSpaceDE w:val="0"/>
        <w:autoSpaceDN w:val="0"/>
        <w:adjustRightInd w:val="0"/>
        <w:spacing w:line="360" w:lineRule="auto"/>
        <w:jc w:val="both"/>
        <w:rPr>
          <w:rFonts w:ascii="Arial Narrow" w:hAnsi="Arial Narrow" w:cs="BookAntiqua"/>
        </w:rPr>
      </w:pPr>
      <w:r w:rsidRPr="0060525E">
        <w:rPr>
          <w:rFonts w:ascii="Arial Narrow" w:hAnsi="Arial Narrow" w:cs="BookAntiqua"/>
        </w:rPr>
        <w:t xml:space="preserve">O empreiteiro obriga-se ainda, a ter patente no local </w:t>
      </w:r>
      <w:r w:rsidR="00FB7190">
        <w:rPr>
          <w:rFonts w:ascii="Arial Narrow" w:hAnsi="Arial Narrow" w:cs="BookAntiqua"/>
        </w:rPr>
        <w:t>da obra a comunicação p</w:t>
      </w:r>
      <w:r w:rsidRPr="0060525E">
        <w:rPr>
          <w:rFonts w:ascii="Arial Narrow" w:hAnsi="Arial Narrow" w:cs="BookAntiqua"/>
        </w:rPr>
        <w:t>révia (casos aplicáveis) e restante documentação de acordo com o estabelecido em legislação aplicável em matéria de SHST</w:t>
      </w:r>
      <w:r>
        <w:rPr>
          <w:rFonts w:ascii="Arial Narrow" w:hAnsi="Arial Narrow" w:cs="BookAntiqua"/>
        </w:rPr>
        <w:t>.</w:t>
      </w:r>
    </w:p>
    <w:p w14:paraId="095F1D22" w14:textId="5450B125" w:rsidR="004667BD" w:rsidRPr="008D1068" w:rsidRDefault="00BA2D23" w:rsidP="008D1068">
      <w:pPr>
        <w:pStyle w:val="Cabealho1"/>
        <w:jc w:val="center"/>
        <w:rPr>
          <w:rFonts w:ascii="Arial Narrow" w:hAnsi="Arial Narrow"/>
          <w:color w:val="auto"/>
          <w:sz w:val="24"/>
          <w:szCs w:val="24"/>
        </w:rPr>
      </w:pPr>
      <w:bookmarkStart w:id="27" w:name="_Toc505598403"/>
      <w:r w:rsidRPr="008D1068">
        <w:rPr>
          <w:rFonts w:ascii="Arial Narrow" w:hAnsi="Arial Narrow"/>
          <w:color w:val="auto"/>
          <w:sz w:val="24"/>
          <w:szCs w:val="24"/>
        </w:rPr>
        <w:t>Cláusula 18</w:t>
      </w:r>
      <w:r w:rsidR="00FB35E8"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FB35E8" w:rsidRPr="008D1068">
        <w:rPr>
          <w:rFonts w:ascii="Arial Narrow" w:hAnsi="Arial Narrow"/>
          <w:color w:val="auto"/>
          <w:sz w:val="24"/>
          <w:szCs w:val="24"/>
        </w:rPr>
        <w:t>Ensaios</w:t>
      </w:r>
      <w:bookmarkEnd w:id="27"/>
    </w:p>
    <w:p w14:paraId="095F1D23" w14:textId="77777777" w:rsidR="00186DA8" w:rsidRPr="009B63AA" w:rsidRDefault="00186DA8" w:rsidP="004667BD">
      <w:pPr>
        <w:autoSpaceDE w:val="0"/>
        <w:autoSpaceDN w:val="0"/>
        <w:adjustRightInd w:val="0"/>
        <w:spacing w:line="360" w:lineRule="auto"/>
        <w:jc w:val="center"/>
        <w:rPr>
          <w:rFonts w:ascii="Arial Narrow" w:hAnsi="Arial Narrow" w:cs="BookAntiqua-Bold"/>
          <w:b/>
          <w:bCs/>
        </w:rPr>
      </w:pPr>
    </w:p>
    <w:p w14:paraId="095F1D24" w14:textId="77777777" w:rsidR="004667BD" w:rsidRDefault="00FB35E8" w:rsidP="001D0501">
      <w:pPr>
        <w:numPr>
          <w:ilvl w:val="0"/>
          <w:numId w:val="1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Os ensaios </w:t>
      </w:r>
      <w:r w:rsidR="001F527D">
        <w:rPr>
          <w:rFonts w:ascii="Arial Narrow" w:hAnsi="Arial Narrow" w:cs="BookAntiqua"/>
        </w:rPr>
        <w:t xml:space="preserve">laboratoriais ou outros </w:t>
      </w:r>
      <w:r w:rsidRPr="00E45F8A">
        <w:rPr>
          <w:rFonts w:ascii="Arial Narrow" w:hAnsi="Arial Narrow" w:cs="BookAntiqua"/>
        </w:rPr>
        <w:t>a realizar na obra ou em partes da obra para verificação das</w:t>
      </w:r>
      <w:r w:rsidR="004667BD">
        <w:rPr>
          <w:rFonts w:ascii="Arial Narrow" w:hAnsi="Arial Narrow" w:cs="BookAntiqua"/>
        </w:rPr>
        <w:t xml:space="preserve"> </w:t>
      </w:r>
      <w:r w:rsidRPr="00E45F8A">
        <w:rPr>
          <w:rFonts w:ascii="Arial Narrow" w:hAnsi="Arial Narrow" w:cs="BookAntiqua"/>
        </w:rPr>
        <w:t>suas características e comportamentos são os especificados no presente caderno de</w:t>
      </w:r>
      <w:r w:rsidR="004667BD">
        <w:rPr>
          <w:rFonts w:ascii="Arial Narrow" w:hAnsi="Arial Narrow" w:cs="BookAntiqua"/>
        </w:rPr>
        <w:t xml:space="preserve"> </w:t>
      </w:r>
      <w:r w:rsidRPr="00E45F8A">
        <w:rPr>
          <w:rFonts w:ascii="Arial Narrow" w:hAnsi="Arial Narrow" w:cs="BookAntiqua"/>
        </w:rPr>
        <w:t>encargos e os previstos nos regulamentos em vigor e constituem encargo do</w:t>
      </w:r>
      <w:r w:rsidR="004667BD">
        <w:rPr>
          <w:rFonts w:ascii="Arial Narrow" w:hAnsi="Arial Narrow" w:cs="BookAntiqua"/>
        </w:rPr>
        <w:t xml:space="preserve"> </w:t>
      </w:r>
      <w:r w:rsidRPr="00E45F8A">
        <w:rPr>
          <w:rFonts w:ascii="Arial Narrow" w:hAnsi="Arial Narrow" w:cs="BookAntiqua"/>
        </w:rPr>
        <w:t>empreiteiro.</w:t>
      </w:r>
    </w:p>
    <w:p w14:paraId="095F1D25" w14:textId="77777777" w:rsidR="004667BD" w:rsidRDefault="00FB35E8" w:rsidP="001D0501">
      <w:pPr>
        <w:numPr>
          <w:ilvl w:val="0"/>
          <w:numId w:val="1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Quando o dono da obra tiver dúvidas sobre a qualidade dos trabalhos,</w:t>
      </w:r>
      <w:r w:rsidR="004667BD">
        <w:rPr>
          <w:rFonts w:ascii="Arial Narrow" w:hAnsi="Arial Narrow" w:cs="BookAntiqua"/>
        </w:rPr>
        <w:t xml:space="preserve"> </w:t>
      </w:r>
      <w:r w:rsidRPr="00E45F8A">
        <w:rPr>
          <w:rFonts w:ascii="Arial Narrow" w:hAnsi="Arial Narrow" w:cs="BookAntiqua"/>
        </w:rPr>
        <w:t>pode exigir a realização de quaisquer outros ensaios que se justifiquem, para além</w:t>
      </w:r>
      <w:r w:rsidR="004667BD">
        <w:rPr>
          <w:rFonts w:ascii="Arial Narrow" w:hAnsi="Arial Narrow" w:cs="BookAntiqua"/>
        </w:rPr>
        <w:t xml:space="preserve"> </w:t>
      </w:r>
      <w:r w:rsidRPr="00E45F8A">
        <w:rPr>
          <w:rFonts w:ascii="Arial Narrow" w:hAnsi="Arial Narrow" w:cs="BookAntiqua"/>
        </w:rPr>
        <w:t>dos previstos.</w:t>
      </w:r>
    </w:p>
    <w:p w14:paraId="095F1D26" w14:textId="77777777" w:rsidR="00FB35E8" w:rsidRDefault="00FB35E8" w:rsidP="001D0501">
      <w:pPr>
        <w:numPr>
          <w:ilvl w:val="0"/>
          <w:numId w:val="16"/>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os resultados dos ensaios referidos no número anterior se</w:t>
      </w:r>
      <w:r w:rsidR="004667BD">
        <w:rPr>
          <w:rFonts w:ascii="Arial Narrow" w:hAnsi="Arial Narrow" w:cs="BookAntiqua"/>
        </w:rPr>
        <w:t xml:space="preserve"> </w:t>
      </w:r>
      <w:r w:rsidRPr="00E45F8A">
        <w:rPr>
          <w:rFonts w:ascii="Arial Narrow" w:hAnsi="Arial Narrow" w:cs="BookAntiqua"/>
        </w:rPr>
        <w:t>mostrarem insatisfatórios e as deficiências encontradas forem da responsabilidade</w:t>
      </w:r>
      <w:r w:rsidR="004667BD">
        <w:rPr>
          <w:rFonts w:ascii="Arial Narrow" w:hAnsi="Arial Narrow" w:cs="BookAntiqua"/>
        </w:rPr>
        <w:t xml:space="preserve"> </w:t>
      </w:r>
      <w:r w:rsidRPr="00E45F8A">
        <w:rPr>
          <w:rFonts w:ascii="Arial Narrow" w:hAnsi="Arial Narrow" w:cs="BookAntiqua"/>
        </w:rPr>
        <w:t>do empreiteiro, as despesas com os mesmos ensaios e com a reparação daquelas</w:t>
      </w:r>
      <w:r w:rsidR="004667BD">
        <w:rPr>
          <w:rFonts w:ascii="Arial Narrow" w:hAnsi="Arial Narrow" w:cs="BookAntiqua"/>
        </w:rPr>
        <w:t xml:space="preserve"> </w:t>
      </w:r>
      <w:r w:rsidRPr="00E45F8A">
        <w:rPr>
          <w:rFonts w:ascii="Arial Narrow" w:hAnsi="Arial Narrow" w:cs="BookAntiqua"/>
        </w:rPr>
        <w:t>deficiências ficarão a seu cargo, sendo, no caso contrário, de conta do dono da</w:t>
      </w:r>
      <w:r w:rsidR="004667BD">
        <w:rPr>
          <w:rFonts w:ascii="Arial Narrow" w:hAnsi="Arial Narrow" w:cs="BookAntiqua"/>
        </w:rPr>
        <w:t xml:space="preserve"> </w:t>
      </w:r>
      <w:r w:rsidRPr="00E45F8A">
        <w:rPr>
          <w:rFonts w:ascii="Arial Narrow" w:hAnsi="Arial Narrow" w:cs="BookAntiqua"/>
        </w:rPr>
        <w:t>obra.</w:t>
      </w:r>
    </w:p>
    <w:p w14:paraId="095F1D29" w14:textId="5BDEEC54" w:rsidR="004667BD" w:rsidRPr="008D1068" w:rsidRDefault="00FB35E8" w:rsidP="008D1068">
      <w:pPr>
        <w:pStyle w:val="Cabealho1"/>
        <w:jc w:val="center"/>
        <w:rPr>
          <w:rFonts w:ascii="Arial Narrow" w:hAnsi="Arial Narrow"/>
          <w:color w:val="auto"/>
          <w:sz w:val="24"/>
          <w:szCs w:val="24"/>
        </w:rPr>
      </w:pPr>
      <w:bookmarkStart w:id="28" w:name="_Toc505598404"/>
      <w:r w:rsidRPr="008D1068">
        <w:rPr>
          <w:rFonts w:ascii="Arial Narrow" w:hAnsi="Arial Narrow"/>
          <w:color w:val="auto"/>
          <w:sz w:val="24"/>
          <w:szCs w:val="24"/>
        </w:rPr>
        <w:lastRenderedPageBreak/>
        <w:t>Cláusula 1</w:t>
      </w:r>
      <w:r w:rsidR="00BA2D23" w:rsidRPr="008D1068">
        <w:rPr>
          <w:rFonts w:ascii="Arial Narrow" w:hAnsi="Arial Narrow"/>
          <w:color w:val="auto"/>
          <w:sz w:val="24"/>
          <w:szCs w:val="24"/>
        </w:rPr>
        <w:t>9</w:t>
      </w:r>
      <w:r w:rsidRPr="008D1068">
        <w:rPr>
          <w:rFonts w:ascii="Arial Narrow" w:hAnsi="Arial Narrow"/>
          <w:color w:val="auto"/>
          <w:sz w:val="24"/>
          <w:szCs w:val="24"/>
        </w:rPr>
        <w:t>.ª</w:t>
      </w:r>
      <w:r w:rsidR="00B23FCF" w:rsidRPr="008D1068">
        <w:rPr>
          <w:rFonts w:ascii="Arial Narrow" w:hAnsi="Arial Narrow"/>
          <w:color w:val="auto"/>
          <w:sz w:val="24"/>
          <w:szCs w:val="24"/>
        </w:rPr>
        <w:t xml:space="preserve"> - </w:t>
      </w:r>
      <w:r w:rsidR="00425935" w:rsidRPr="00425935">
        <w:rPr>
          <w:rFonts w:ascii="Arial Narrow" w:hAnsi="Arial Narrow"/>
          <w:color w:val="auto"/>
          <w:sz w:val="24"/>
          <w:szCs w:val="24"/>
        </w:rPr>
        <w:t>Medição e situação dos trabalhos</w:t>
      </w:r>
      <w:bookmarkEnd w:id="28"/>
    </w:p>
    <w:p w14:paraId="095F1D2A" w14:textId="77777777" w:rsidR="004036C6" w:rsidRPr="00E45F8A" w:rsidRDefault="004036C6" w:rsidP="00DC4C5F">
      <w:pPr>
        <w:keepNext/>
        <w:autoSpaceDE w:val="0"/>
        <w:autoSpaceDN w:val="0"/>
        <w:adjustRightInd w:val="0"/>
        <w:spacing w:line="360" w:lineRule="auto"/>
        <w:jc w:val="center"/>
        <w:rPr>
          <w:rFonts w:ascii="Arial Narrow" w:hAnsi="Arial Narrow" w:cs="BookAntiqua-Bold"/>
          <w:b/>
          <w:bCs/>
        </w:rPr>
      </w:pPr>
    </w:p>
    <w:p w14:paraId="095F1D2B" w14:textId="0909B962" w:rsidR="004667BD" w:rsidRDefault="00FB35E8" w:rsidP="001D0501">
      <w:pPr>
        <w:numPr>
          <w:ilvl w:val="0"/>
          <w:numId w:val="1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As medições de todos os trabalhos executados, incluindo os trabalhos</w:t>
      </w:r>
      <w:r w:rsidR="004667BD">
        <w:rPr>
          <w:rFonts w:ascii="Arial Narrow" w:hAnsi="Arial Narrow" w:cs="BookAntiqua"/>
        </w:rPr>
        <w:t xml:space="preserve"> </w:t>
      </w:r>
      <w:r w:rsidRPr="00E45F8A">
        <w:rPr>
          <w:rFonts w:ascii="Arial Narrow" w:hAnsi="Arial Narrow" w:cs="BookAntiqua"/>
        </w:rPr>
        <w:t>não previstos</w:t>
      </w:r>
      <w:r w:rsidR="001F527D">
        <w:rPr>
          <w:rFonts w:ascii="Arial Narrow" w:hAnsi="Arial Narrow" w:cs="BookAntiqua"/>
        </w:rPr>
        <w:t xml:space="preserve"> no </w:t>
      </w:r>
      <w:r w:rsidR="00A00EDE">
        <w:rPr>
          <w:rFonts w:ascii="Arial Narrow" w:hAnsi="Arial Narrow" w:cs="BookAntiqua"/>
        </w:rPr>
        <w:t>projeto</w:t>
      </w:r>
      <w:r w:rsidR="001F527D">
        <w:rPr>
          <w:rFonts w:ascii="Arial Narrow" w:hAnsi="Arial Narrow" w:cs="BookAntiqua"/>
        </w:rPr>
        <w:t xml:space="preserve"> e os trabalhos </w:t>
      </w:r>
      <w:r w:rsidRPr="00E45F8A">
        <w:rPr>
          <w:rFonts w:ascii="Arial Narrow" w:hAnsi="Arial Narrow" w:cs="BookAntiqua"/>
        </w:rPr>
        <w:t>devidamente ordenados pelo dono da</w:t>
      </w:r>
      <w:r w:rsidR="004667BD">
        <w:rPr>
          <w:rFonts w:ascii="Arial Narrow" w:hAnsi="Arial Narrow" w:cs="BookAntiqua"/>
        </w:rPr>
        <w:t xml:space="preserve"> </w:t>
      </w:r>
      <w:r w:rsidRPr="00E45F8A">
        <w:rPr>
          <w:rFonts w:ascii="Arial Narrow" w:hAnsi="Arial Narrow" w:cs="BookAntiqua"/>
        </w:rPr>
        <w:t>obra são feitas no local da obra com a colaboração do empreiteiro e são</w:t>
      </w:r>
      <w:r w:rsidR="004667BD">
        <w:rPr>
          <w:rFonts w:ascii="Arial Narrow" w:hAnsi="Arial Narrow" w:cs="BookAntiqua"/>
        </w:rPr>
        <w:t xml:space="preserve"> </w:t>
      </w:r>
      <w:r w:rsidRPr="00E45F8A">
        <w:rPr>
          <w:rFonts w:ascii="Arial Narrow" w:hAnsi="Arial Narrow" w:cs="BookAntiqua"/>
        </w:rPr>
        <w:t>formalizad</w:t>
      </w:r>
      <w:r w:rsidR="00425935">
        <w:rPr>
          <w:rFonts w:ascii="Arial Narrow" w:hAnsi="Arial Narrow" w:cs="BookAntiqua"/>
        </w:rPr>
        <w:t>a</w:t>
      </w:r>
      <w:r w:rsidRPr="00E45F8A">
        <w:rPr>
          <w:rFonts w:ascii="Arial Narrow" w:hAnsi="Arial Narrow" w:cs="BookAntiqua"/>
        </w:rPr>
        <w:t>s em auto.</w:t>
      </w:r>
    </w:p>
    <w:p w14:paraId="095F1D2C" w14:textId="77777777" w:rsidR="004667BD" w:rsidRPr="008D4B32" w:rsidRDefault="00FB35E8" w:rsidP="001D0501">
      <w:pPr>
        <w:numPr>
          <w:ilvl w:val="0"/>
          <w:numId w:val="1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As medições são </w:t>
      </w:r>
      <w:r w:rsidR="00A00EDE" w:rsidRPr="00E45F8A">
        <w:rPr>
          <w:rFonts w:ascii="Arial Narrow" w:hAnsi="Arial Narrow" w:cs="BookAntiqua"/>
        </w:rPr>
        <w:t>efetuadas</w:t>
      </w:r>
      <w:r w:rsidRPr="00E45F8A">
        <w:rPr>
          <w:rFonts w:ascii="Arial Narrow" w:hAnsi="Arial Narrow" w:cs="BookAntiqua"/>
        </w:rPr>
        <w:t xml:space="preserve"> mensalmente, devendo estar concluídas até</w:t>
      </w:r>
      <w:r w:rsidR="004667BD">
        <w:rPr>
          <w:rFonts w:ascii="Arial Narrow" w:hAnsi="Arial Narrow" w:cs="BookAntiqua"/>
        </w:rPr>
        <w:t xml:space="preserve"> </w:t>
      </w:r>
      <w:r w:rsidRPr="00E45F8A">
        <w:rPr>
          <w:rFonts w:ascii="Arial Narrow" w:hAnsi="Arial Narrow" w:cs="BookAntiqua"/>
        </w:rPr>
        <w:t>ao</w:t>
      </w:r>
      <w:r w:rsidR="008D4B32">
        <w:rPr>
          <w:rFonts w:ascii="Arial Narrow" w:hAnsi="Arial Narrow" w:cs="BookAntiqua"/>
        </w:rPr>
        <w:t xml:space="preserve"> oitavo</w:t>
      </w:r>
      <w:r w:rsidR="0067697A" w:rsidRPr="00E45F8A">
        <w:rPr>
          <w:rFonts w:ascii="Arial Narrow" w:hAnsi="Arial Narrow" w:cs="BookAntiqua"/>
        </w:rPr>
        <w:t xml:space="preserve"> </w:t>
      </w:r>
      <w:r w:rsidRPr="00E45F8A">
        <w:rPr>
          <w:rFonts w:ascii="Arial Narrow" w:hAnsi="Arial Narrow" w:cs="BookAntiqua"/>
        </w:rPr>
        <w:t>dia do mês imediatamente segui</w:t>
      </w:r>
      <w:r w:rsidRPr="008D4B32">
        <w:rPr>
          <w:rFonts w:ascii="Arial Narrow" w:hAnsi="Arial Narrow" w:cs="BookAntiqua"/>
        </w:rPr>
        <w:t>nte àquele a que respeitam</w:t>
      </w:r>
      <w:r w:rsidR="0067697A" w:rsidRPr="008D4B32">
        <w:rPr>
          <w:rFonts w:ascii="Arial Narrow" w:hAnsi="Arial Narrow" w:cs="BookAntiqua-Italic"/>
          <w:i/>
          <w:iCs/>
        </w:rPr>
        <w:t>.</w:t>
      </w:r>
    </w:p>
    <w:p w14:paraId="095F1D2D" w14:textId="77777777" w:rsidR="00FB35E8" w:rsidRPr="008D4B32" w:rsidRDefault="00FB35E8" w:rsidP="001D0501">
      <w:pPr>
        <w:numPr>
          <w:ilvl w:val="0"/>
          <w:numId w:val="17"/>
        </w:numPr>
        <w:autoSpaceDE w:val="0"/>
        <w:autoSpaceDN w:val="0"/>
        <w:adjustRightInd w:val="0"/>
        <w:spacing w:line="360" w:lineRule="auto"/>
        <w:jc w:val="both"/>
        <w:rPr>
          <w:rFonts w:ascii="Arial Narrow" w:hAnsi="Arial Narrow" w:cs="BookAntiqua"/>
        </w:rPr>
      </w:pPr>
      <w:r w:rsidRPr="008D4B32">
        <w:rPr>
          <w:rFonts w:ascii="Arial Narrow" w:hAnsi="Arial Narrow" w:cs="BookAntiqua"/>
        </w:rPr>
        <w:t>A realização das medições obedece aos seguintes critérios:</w:t>
      </w:r>
    </w:p>
    <w:p w14:paraId="095F1D2E" w14:textId="411017AA" w:rsidR="00FB35E8" w:rsidRPr="00670472" w:rsidRDefault="00FB35E8" w:rsidP="001D0501">
      <w:pPr>
        <w:pStyle w:val="PargrafodaLista"/>
        <w:numPr>
          <w:ilvl w:val="0"/>
          <w:numId w:val="55"/>
        </w:numPr>
        <w:autoSpaceDE w:val="0"/>
        <w:autoSpaceDN w:val="0"/>
        <w:adjustRightInd w:val="0"/>
        <w:spacing w:line="360" w:lineRule="auto"/>
        <w:ind w:left="993" w:hanging="284"/>
        <w:jc w:val="both"/>
        <w:rPr>
          <w:rFonts w:ascii="Arial Narrow" w:hAnsi="Arial Narrow" w:cs="BookAntiqua"/>
        </w:rPr>
      </w:pPr>
      <w:r w:rsidRPr="00670472">
        <w:rPr>
          <w:rFonts w:ascii="Arial Narrow" w:hAnsi="Arial Narrow" w:cs="BookAntiqua"/>
        </w:rPr>
        <w:t>As normas oficiais de medição que porventura se encontrem em</w:t>
      </w:r>
      <w:r w:rsidR="004667BD" w:rsidRPr="00670472">
        <w:rPr>
          <w:rFonts w:ascii="Arial Narrow" w:hAnsi="Arial Narrow" w:cs="BookAntiqua"/>
        </w:rPr>
        <w:t xml:space="preserve"> </w:t>
      </w:r>
      <w:r w:rsidRPr="00670472">
        <w:rPr>
          <w:rFonts w:ascii="Arial Narrow" w:hAnsi="Arial Narrow" w:cs="BookAntiqua"/>
        </w:rPr>
        <w:t>vigor;</w:t>
      </w:r>
    </w:p>
    <w:p w14:paraId="095F1D2F" w14:textId="6AA21560" w:rsidR="00FB35E8" w:rsidRPr="00670472" w:rsidRDefault="00FB35E8" w:rsidP="001D0501">
      <w:pPr>
        <w:pStyle w:val="PargrafodaLista"/>
        <w:numPr>
          <w:ilvl w:val="0"/>
          <w:numId w:val="55"/>
        </w:numPr>
        <w:autoSpaceDE w:val="0"/>
        <w:autoSpaceDN w:val="0"/>
        <w:adjustRightInd w:val="0"/>
        <w:spacing w:line="360" w:lineRule="auto"/>
        <w:ind w:left="993" w:hanging="284"/>
        <w:jc w:val="both"/>
        <w:rPr>
          <w:rFonts w:ascii="Arial Narrow" w:hAnsi="Arial Narrow" w:cs="BookAntiqua"/>
        </w:rPr>
      </w:pPr>
      <w:r w:rsidRPr="00670472">
        <w:rPr>
          <w:rFonts w:ascii="Arial Narrow" w:hAnsi="Arial Narrow" w:cs="BookAntiqua"/>
        </w:rPr>
        <w:t>As normas definidas pelo Laboratório Nacional de Engenharia Civil;</w:t>
      </w:r>
    </w:p>
    <w:p w14:paraId="095F1D30" w14:textId="2806C038" w:rsidR="004036C6" w:rsidRPr="00670472" w:rsidRDefault="00FB35E8" w:rsidP="001D0501">
      <w:pPr>
        <w:pStyle w:val="PargrafodaLista"/>
        <w:numPr>
          <w:ilvl w:val="0"/>
          <w:numId w:val="55"/>
        </w:numPr>
        <w:autoSpaceDE w:val="0"/>
        <w:autoSpaceDN w:val="0"/>
        <w:adjustRightInd w:val="0"/>
        <w:spacing w:line="360" w:lineRule="auto"/>
        <w:ind w:left="993" w:hanging="284"/>
        <w:jc w:val="both"/>
        <w:rPr>
          <w:rFonts w:ascii="Arial Narrow" w:hAnsi="Arial Narrow" w:cs="BookAntiqua"/>
        </w:rPr>
      </w:pPr>
      <w:r w:rsidRPr="00670472">
        <w:rPr>
          <w:rFonts w:ascii="Arial Narrow" w:hAnsi="Arial Narrow" w:cs="BookAntiqua"/>
        </w:rPr>
        <w:t>Os critérios geralmente utilizados ou, na falta deles, os que forem</w:t>
      </w:r>
      <w:r w:rsidR="004036C6" w:rsidRPr="00670472">
        <w:rPr>
          <w:rFonts w:ascii="Arial Narrow" w:hAnsi="Arial Narrow" w:cs="BookAntiqua"/>
        </w:rPr>
        <w:t xml:space="preserve"> acordados entre o dono da obra e o empreiteiro.</w:t>
      </w:r>
    </w:p>
    <w:p w14:paraId="095F1D33" w14:textId="65BBCFF1" w:rsidR="00FB35E8" w:rsidRPr="008D1068" w:rsidRDefault="00FB35E8" w:rsidP="008D1068">
      <w:pPr>
        <w:pStyle w:val="Cabealho1"/>
        <w:jc w:val="center"/>
        <w:rPr>
          <w:rFonts w:ascii="Arial Narrow" w:hAnsi="Arial Narrow"/>
          <w:color w:val="auto"/>
          <w:sz w:val="24"/>
          <w:szCs w:val="24"/>
        </w:rPr>
      </w:pPr>
      <w:bookmarkStart w:id="29" w:name="_Toc505598405"/>
      <w:r w:rsidRPr="008D1068">
        <w:rPr>
          <w:rFonts w:ascii="Arial Narrow" w:hAnsi="Arial Narrow"/>
          <w:color w:val="auto"/>
          <w:sz w:val="24"/>
          <w:szCs w:val="24"/>
        </w:rPr>
        <w:t xml:space="preserve">Cláusula </w:t>
      </w:r>
      <w:r w:rsidR="00BA2D23" w:rsidRPr="008D1068">
        <w:rPr>
          <w:rFonts w:ascii="Arial Narrow" w:hAnsi="Arial Narrow"/>
          <w:color w:val="auto"/>
          <w:sz w:val="24"/>
          <w:szCs w:val="24"/>
        </w:rPr>
        <w:t>20</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Patentes, licenças, marcas de fabrico ou de comércio e desenhos registados</w:t>
      </w:r>
      <w:bookmarkEnd w:id="29"/>
    </w:p>
    <w:p w14:paraId="095F1D34" w14:textId="77777777" w:rsidR="004667BD" w:rsidRPr="00E45F8A" w:rsidRDefault="004667BD" w:rsidP="004667BD">
      <w:pPr>
        <w:autoSpaceDE w:val="0"/>
        <w:autoSpaceDN w:val="0"/>
        <w:adjustRightInd w:val="0"/>
        <w:spacing w:line="360" w:lineRule="auto"/>
        <w:jc w:val="center"/>
        <w:rPr>
          <w:rFonts w:ascii="Arial Narrow" w:hAnsi="Arial Narrow" w:cs="BookAntiqua-Bold"/>
          <w:b/>
          <w:bCs/>
        </w:rPr>
      </w:pPr>
    </w:p>
    <w:p w14:paraId="095F1D35" w14:textId="77777777" w:rsidR="004667BD" w:rsidRDefault="00FB35E8" w:rsidP="001D0501">
      <w:pPr>
        <w:numPr>
          <w:ilvl w:val="0"/>
          <w:numId w:val="3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Salvo no que respeite a materiais e elementos de construção que sejam</w:t>
      </w:r>
      <w:r w:rsidR="004667BD">
        <w:rPr>
          <w:rFonts w:ascii="Arial Narrow" w:hAnsi="Arial Narrow" w:cs="BookAntiqua"/>
        </w:rPr>
        <w:t xml:space="preserve"> </w:t>
      </w:r>
      <w:r w:rsidRPr="00E45F8A">
        <w:rPr>
          <w:rFonts w:ascii="Arial Narrow" w:hAnsi="Arial Narrow" w:cs="BookAntiqua"/>
        </w:rPr>
        <w:t>fornecidos pelo dono da obra</w:t>
      </w:r>
      <w:r w:rsidR="00AB0F51">
        <w:rPr>
          <w:rFonts w:ascii="Arial Narrow" w:hAnsi="Arial Narrow" w:cs="BookAntiqua"/>
        </w:rPr>
        <w:t>,</w:t>
      </w:r>
      <w:r w:rsidRPr="00E45F8A">
        <w:rPr>
          <w:rFonts w:ascii="Arial Narrow" w:hAnsi="Arial Narrow" w:cs="BookAntiqua"/>
        </w:rPr>
        <w:t xml:space="preserve"> correm inteiramente por conta</w:t>
      </w:r>
      <w:r w:rsidR="004667BD">
        <w:rPr>
          <w:rFonts w:ascii="Arial Narrow" w:hAnsi="Arial Narrow" w:cs="BookAntiqua"/>
        </w:rPr>
        <w:t xml:space="preserve"> </w:t>
      </w:r>
      <w:r w:rsidRPr="00E45F8A">
        <w:rPr>
          <w:rFonts w:ascii="Arial Narrow" w:hAnsi="Arial Narrow" w:cs="BookAntiqua"/>
        </w:rPr>
        <w:t>do empreiteiro os encargos e responsabilidades decorrentes da utilização na</w:t>
      </w:r>
      <w:r w:rsidR="004667BD">
        <w:rPr>
          <w:rFonts w:ascii="Arial Narrow" w:hAnsi="Arial Narrow" w:cs="BookAntiqua"/>
        </w:rPr>
        <w:t xml:space="preserve"> </w:t>
      </w:r>
      <w:r w:rsidRPr="00E45F8A">
        <w:rPr>
          <w:rFonts w:ascii="Arial Narrow" w:hAnsi="Arial Narrow" w:cs="BookAntiqua"/>
        </w:rPr>
        <w:t>execução da empreitada de materiais, de elementos de construção ou de processos</w:t>
      </w:r>
      <w:r w:rsidR="004667BD">
        <w:rPr>
          <w:rFonts w:ascii="Arial Narrow" w:hAnsi="Arial Narrow" w:cs="BookAntiqua"/>
        </w:rPr>
        <w:t xml:space="preserve"> </w:t>
      </w:r>
      <w:r w:rsidRPr="00E45F8A">
        <w:rPr>
          <w:rFonts w:ascii="Arial Narrow" w:hAnsi="Arial Narrow" w:cs="BookAntiqua"/>
        </w:rPr>
        <w:t>de construção a que respeitem quaisquer patentes, licenças, marcas, desenhos</w:t>
      </w:r>
      <w:r w:rsidR="004667BD">
        <w:rPr>
          <w:rFonts w:ascii="Arial Narrow" w:hAnsi="Arial Narrow" w:cs="BookAntiqua"/>
        </w:rPr>
        <w:t xml:space="preserve"> </w:t>
      </w:r>
      <w:r w:rsidRPr="00E45F8A">
        <w:rPr>
          <w:rFonts w:ascii="Arial Narrow" w:hAnsi="Arial Narrow" w:cs="BookAntiqua"/>
        </w:rPr>
        <w:t>registados e outros direitos de propriedade industrial.</w:t>
      </w:r>
    </w:p>
    <w:p w14:paraId="095F1D36" w14:textId="77777777" w:rsidR="00FB35E8" w:rsidRDefault="00FB35E8" w:rsidP="001D0501">
      <w:pPr>
        <w:numPr>
          <w:ilvl w:val="0"/>
          <w:numId w:val="3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caso de o dono da obra ser demandado por </w:t>
      </w:r>
      <w:r w:rsidR="00A00EDE" w:rsidRPr="00E45F8A">
        <w:rPr>
          <w:rFonts w:ascii="Arial Narrow" w:hAnsi="Arial Narrow" w:cs="BookAntiqua"/>
        </w:rPr>
        <w:t>infração</w:t>
      </w:r>
      <w:r w:rsidRPr="00E45F8A">
        <w:rPr>
          <w:rFonts w:ascii="Arial Narrow" w:hAnsi="Arial Narrow" w:cs="BookAntiqua"/>
        </w:rPr>
        <w:t xml:space="preserve"> na execução dos</w:t>
      </w:r>
      <w:r w:rsidR="004667BD">
        <w:rPr>
          <w:rFonts w:ascii="Arial Narrow" w:hAnsi="Arial Narrow" w:cs="BookAntiqua"/>
        </w:rPr>
        <w:t xml:space="preserve"> </w:t>
      </w:r>
      <w:r w:rsidRPr="00E45F8A">
        <w:rPr>
          <w:rFonts w:ascii="Arial Narrow" w:hAnsi="Arial Narrow" w:cs="BookAntiqua"/>
        </w:rPr>
        <w:t>trabalhos de qualquer dos direitos mencionados no número anterior, o empreiteiro</w:t>
      </w:r>
      <w:r w:rsidR="004667BD">
        <w:rPr>
          <w:rFonts w:ascii="Arial Narrow" w:hAnsi="Arial Narrow" w:cs="BookAntiqua"/>
        </w:rPr>
        <w:t xml:space="preserve"> </w:t>
      </w:r>
      <w:r w:rsidRPr="00E45F8A">
        <w:rPr>
          <w:rFonts w:ascii="Arial Narrow" w:hAnsi="Arial Narrow" w:cs="BookAntiqua"/>
        </w:rPr>
        <w:t>indemniz</w:t>
      </w:r>
      <w:r w:rsidR="000A7F05">
        <w:rPr>
          <w:rFonts w:ascii="Arial Narrow" w:hAnsi="Arial Narrow" w:cs="BookAntiqua"/>
        </w:rPr>
        <w:t>á-lo</w:t>
      </w:r>
      <w:r w:rsidRPr="00E45F8A">
        <w:rPr>
          <w:rFonts w:ascii="Arial Narrow" w:hAnsi="Arial Narrow" w:cs="BookAntiqua"/>
        </w:rPr>
        <w:t>-</w:t>
      </w:r>
      <w:r w:rsidR="000A7F05">
        <w:rPr>
          <w:rFonts w:ascii="Arial Narrow" w:hAnsi="Arial Narrow" w:cs="BookAntiqua"/>
        </w:rPr>
        <w:t>á</w:t>
      </w:r>
      <w:r w:rsidRPr="00E45F8A">
        <w:rPr>
          <w:rFonts w:ascii="Arial Narrow" w:hAnsi="Arial Narrow" w:cs="BookAntiqua"/>
        </w:rPr>
        <w:t xml:space="preserve"> por todas as despesas que, em consequência, deva suportar e por</w:t>
      </w:r>
      <w:r w:rsidR="004667BD">
        <w:rPr>
          <w:rFonts w:ascii="Arial Narrow" w:hAnsi="Arial Narrow" w:cs="BookAntiqua"/>
        </w:rPr>
        <w:t xml:space="preserve"> </w:t>
      </w:r>
      <w:r w:rsidRPr="00E45F8A">
        <w:rPr>
          <w:rFonts w:ascii="Arial Narrow" w:hAnsi="Arial Narrow" w:cs="BookAntiqua"/>
        </w:rPr>
        <w:t>todas as quantias que tenha de pagar, seja a que título for.</w:t>
      </w:r>
    </w:p>
    <w:p w14:paraId="095F1D39" w14:textId="3E363DB1" w:rsidR="00FB35E8" w:rsidRPr="008D1068" w:rsidRDefault="00FB35E8" w:rsidP="008D1068">
      <w:pPr>
        <w:pStyle w:val="Cabealho1"/>
        <w:jc w:val="center"/>
        <w:rPr>
          <w:rFonts w:ascii="Arial Narrow" w:hAnsi="Arial Narrow"/>
          <w:color w:val="auto"/>
          <w:sz w:val="24"/>
          <w:szCs w:val="24"/>
        </w:rPr>
      </w:pPr>
      <w:bookmarkStart w:id="30" w:name="_Toc505598406"/>
      <w:r w:rsidRPr="008D1068">
        <w:rPr>
          <w:rFonts w:ascii="Arial Narrow" w:hAnsi="Arial Narrow"/>
          <w:color w:val="auto"/>
          <w:sz w:val="24"/>
          <w:szCs w:val="24"/>
        </w:rPr>
        <w:t>Cláusula 2</w:t>
      </w:r>
      <w:r w:rsidR="00BA2D23" w:rsidRPr="008D1068">
        <w:rPr>
          <w:rFonts w:ascii="Arial Narrow" w:hAnsi="Arial Narrow"/>
          <w:color w:val="auto"/>
          <w:sz w:val="24"/>
          <w:szCs w:val="24"/>
        </w:rPr>
        <w:t>1</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Execução simultânea de outros trabalhos no local da obra</w:t>
      </w:r>
      <w:bookmarkEnd w:id="30"/>
    </w:p>
    <w:p w14:paraId="095F1D3A" w14:textId="77777777" w:rsidR="004667BD" w:rsidRPr="00E45F8A" w:rsidRDefault="004667BD" w:rsidP="00E45F8A">
      <w:pPr>
        <w:autoSpaceDE w:val="0"/>
        <w:autoSpaceDN w:val="0"/>
        <w:adjustRightInd w:val="0"/>
        <w:spacing w:line="360" w:lineRule="auto"/>
        <w:jc w:val="both"/>
        <w:rPr>
          <w:rFonts w:ascii="Arial Narrow" w:hAnsi="Arial Narrow" w:cs="BookAntiqua-Bold"/>
          <w:b/>
          <w:bCs/>
        </w:rPr>
      </w:pPr>
    </w:p>
    <w:p w14:paraId="095F1D3B" w14:textId="77777777" w:rsidR="00357B42" w:rsidRDefault="00FB35E8" w:rsidP="001D0501">
      <w:pPr>
        <w:numPr>
          <w:ilvl w:val="0"/>
          <w:numId w:val="1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dono da obra reserva-se o direito de executar ele próprio ou de</w:t>
      </w:r>
      <w:r w:rsidR="004667BD">
        <w:rPr>
          <w:rFonts w:ascii="Arial Narrow" w:hAnsi="Arial Narrow" w:cs="BookAntiqua"/>
        </w:rPr>
        <w:t xml:space="preserve"> </w:t>
      </w:r>
      <w:r w:rsidRPr="00E45F8A">
        <w:rPr>
          <w:rFonts w:ascii="Arial Narrow" w:hAnsi="Arial Narrow" w:cs="BookAntiqua"/>
        </w:rPr>
        <w:t>mandar executar por outrem, conjuntamente com os da presente empreitada e na</w:t>
      </w:r>
      <w:r w:rsidR="004667BD">
        <w:rPr>
          <w:rFonts w:ascii="Arial Narrow" w:hAnsi="Arial Narrow" w:cs="BookAntiqua"/>
        </w:rPr>
        <w:t xml:space="preserve"> </w:t>
      </w:r>
      <w:r w:rsidRPr="00E45F8A">
        <w:rPr>
          <w:rFonts w:ascii="Arial Narrow" w:hAnsi="Arial Narrow" w:cs="BookAntiqua"/>
        </w:rPr>
        <w:t>mesma obra, quaisquer trabalhos não incluídos no Contrato, ainda que sejam de</w:t>
      </w:r>
      <w:r w:rsidR="00357B42">
        <w:rPr>
          <w:rFonts w:ascii="Arial Narrow" w:hAnsi="Arial Narrow" w:cs="BookAntiqua"/>
        </w:rPr>
        <w:t xml:space="preserve"> </w:t>
      </w:r>
      <w:r w:rsidRPr="00E45F8A">
        <w:rPr>
          <w:rFonts w:ascii="Arial Narrow" w:hAnsi="Arial Narrow" w:cs="BookAntiqua"/>
        </w:rPr>
        <w:t>natureza idêntica à dos contratados.</w:t>
      </w:r>
    </w:p>
    <w:p w14:paraId="095F1D3C" w14:textId="77777777" w:rsidR="00357B42" w:rsidRDefault="00FB35E8" w:rsidP="001D0501">
      <w:pPr>
        <w:numPr>
          <w:ilvl w:val="0"/>
          <w:numId w:val="1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Os trabalhos referidos no número anterior são executados em</w:t>
      </w:r>
      <w:r w:rsidR="00357B42">
        <w:rPr>
          <w:rFonts w:ascii="Arial Narrow" w:hAnsi="Arial Narrow" w:cs="BookAntiqua"/>
        </w:rPr>
        <w:t xml:space="preserve"> </w:t>
      </w:r>
      <w:r w:rsidRPr="00E45F8A">
        <w:rPr>
          <w:rFonts w:ascii="Arial Narrow" w:hAnsi="Arial Narrow" w:cs="BookAntiqua"/>
        </w:rPr>
        <w:t xml:space="preserve">colaboração com o </w:t>
      </w:r>
      <w:r w:rsidR="00A00EDE" w:rsidRPr="00E45F8A">
        <w:rPr>
          <w:rFonts w:ascii="Arial Narrow" w:hAnsi="Arial Narrow" w:cs="BookAntiqua"/>
        </w:rPr>
        <w:t>diretor</w:t>
      </w:r>
      <w:r w:rsidRPr="00E45F8A">
        <w:rPr>
          <w:rFonts w:ascii="Arial Narrow" w:hAnsi="Arial Narrow" w:cs="BookAntiqua"/>
        </w:rPr>
        <w:t xml:space="preserve"> de fiscalização da obra, de modo a evitar atrasos na</w:t>
      </w:r>
      <w:r w:rsidR="00357B42">
        <w:rPr>
          <w:rFonts w:ascii="Arial Narrow" w:hAnsi="Arial Narrow" w:cs="BookAntiqua"/>
        </w:rPr>
        <w:t xml:space="preserve"> </w:t>
      </w:r>
      <w:r w:rsidRPr="00E45F8A">
        <w:rPr>
          <w:rFonts w:ascii="Arial Narrow" w:hAnsi="Arial Narrow" w:cs="BookAntiqua"/>
        </w:rPr>
        <w:t xml:space="preserve">execução </w:t>
      </w:r>
      <w:r w:rsidR="000A7F05" w:rsidRPr="00E45F8A">
        <w:rPr>
          <w:rFonts w:ascii="Arial Narrow" w:hAnsi="Arial Narrow" w:cs="BookAntiqua"/>
        </w:rPr>
        <w:t>d</w:t>
      </w:r>
      <w:r w:rsidR="000A7F05">
        <w:rPr>
          <w:rFonts w:ascii="Arial Narrow" w:hAnsi="Arial Narrow" w:cs="BookAntiqua"/>
        </w:rPr>
        <w:t>a</w:t>
      </w:r>
      <w:r w:rsidR="000A7F05" w:rsidRPr="00E45F8A">
        <w:rPr>
          <w:rFonts w:ascii="Arial Narrow" w:hAnsi="Arial Narrow" w:cs="BookAntiqua"/>
        </w:rPr>
        <w:t xml:space="preserve"> </w:t>
      </w:r>
      <w:r w:rsidR="000A7F05">
        <w:rPr>
          <w:rFonts w:ascii="Arial Narrow" w:hAnsi="Arial Narrow" w:cs="BookAntiqua"/>
        </w:rPr>
        <w:t>empreitada</w:t>
      </w:r>
      <w:r w:rsidR="000A7F05" w:rsidRPr="00E45F8A">
        <w:rPr>
          <w:rFonts w:ascii="Arial Narrow" w:hAnsi="Arial Narrow" w:cs="BookAntiqua"/>
        </w:rPr>
        <w:t xml:space="preserve"> </w:t>
      </w:r>
      <w:r w:rsidRPr="00E45F8A">
        <w:rPr>
          <w:rFonts w:ascii="Arial Narrow" w:hAnsi="Arial Narrow" w:cs="BookAntiqua"/>
        </w:rPr>
        <w:t>ou outros prejuízos.</w:t>
      </w:r>
    </w:p>
    <w:p w14:paraId="095F1D3D" w14:textId="0AC7B3CF" w:rsidR="00357B42" w:rsidRDefault="00FB35E8" w:rsidP="001D0501">
      <w:pPr>
        <w:numPr>
          <w:ilvl w:val="0"/>
          <w:numId w:val="1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Quando o empreiteiro considere que a normal execução da empreitada</w:t>
      </w:r>
      <w:r w:rsidR="00357B42">
        <w:rPr>
          <w:rFonts w:ascii="Arial Narrow" w:hAnsi="Arial Narrow" w:cs="BookAntiqua"/>
        </w:rPr>
        <w:t xml:space="preserve"> </w:t>
      </w:r>
      <w:r w:rsidRPr="00E45F8A">
        <w:rPr>
          <w:rFonts w:ascii="Arial Narrow" w:hAnsi="Arial Narrow" w:cs="BookAntiqua"/>
        </w:rPr>
        <w:t>está a ser impedida ou a sofrer atrasos em virtude da realização simultânea dos</w:t>
      </w:r>
      <w:r w:rsidR="00357B42">
        <w:rPr>
          <w:rFonts w:ascii="Arial Narrow" w:hAnsi="Arial Narrow" w:cs="BookAntiqua"/>
        </w:rPr>
        <w:t xml:space="preserve"> </w:t>
      </w:r>
      <w:r w:rsidRPr="00E45F8A">
        <w:rPr>
          <w:rFonts w:ascii="Arial Narrow" w:hAnsi="Arial Narrow" w:cs="BookAntiqua"/>
        </w:rPr>
        <w:t xml:space="preserve">trabalhos previstos no </w:t>
      </w:r>
      <w:r w:rsidR="00405EA0">
        <w:rPr>
          <w:rFonts w:ascii="Arial Narrow" w:hAnsi="Arial Narrow" w:cs="BookAntiqua"/>
        </w:rPr>
        <w:t xml:space="preserve">n.º </w:t>
      </w:r>
      <w:r w:rsidRPr="00E45F8A">
        <w:rPr>
          <w:rFonts w:ascii="Arial Narrow" w:hAnsi="Arial Narrow" w:cs="BookAntiqua"/>
        </w:rPr>
        <w:t>1</w:t>
      </w:r>
      <w:r w:rsidR="00FB7190">
        <w:rPr>
          <w:rFonts w:ascii="Arial Narrow" w:hAnsi="Arial Narrow" w:cs="BookAntiqua"/>
        </w:rPr>
        <w:t xml:space="preserve"> desta cláusula</w:t>
      </w:r>
      <w:r w:rsidRPr="00E45F8A">
        <w:rPr>
          <w:rFonts w:ascii="Arial Narrow" w:hAnsi="Arial Narrow" w:cs="BookAntiqua"/>
        </w:rPr>
        <w:t>, deve apresentar a sua reclamação no prazo de dez dias</w:t>
      </w:r>
      <w:r w:rsidR="00357B42">
        <w:rPr>
          <w:rFonts w:ascii="Arial Narrow" w:hAnsi="Arial Narrow" w:cs="BookAntiqua"/>
        </w:rPr>
        <w:t xml:space="preserve"> </w:t>
      </w:r>
      <w:r w:rsidRPr="00E45F8A">
        <w:rPr>
          <w:rFonts w:ascii="Arial Narrow" w:hAnsi="Arial Narrow" w:cs="BookAntiqua"/>
        </w:rPr>
        <w:t xml:space="preserve">a contar da data da ocorrência, a fim de serem </w:t>
      </w:r>
      <w:r w:rsidR="00A00EDE" w:rsidRPr="00E45F8A">
        <w:rPr>
          <w:rFonts w:ascii="Arial Narrow" w:hAnsi="Arial Narrow" w:cs="BookAntiqua"/>
        </w:rPr>
        <w:t>adotadas</w:t>
      </w:r>
      <w:r w:rsidRPr="00E45F8A">
        <w:rPr>
          <w:rFonts w:ascii="Arial Narrow" w:hAnsi="Arial Narrow" w:cs="BookAntiqua"/>
        </w:rPr>
        <w:t xml:space="preserve"> as providências</w:t>
      </w:r>
      <w:r w:rsidR="00357B42">
        <w:rPr>
          <w:rFonts w:ascii="Arial Narrow" w:hAnsi="Arial Narrow" w:cs="BookAntiqua"/>
        </w:rPr>
        <w:t xml:space="preserve"> </w:t>
      </w:r>
      <w:r w:rsidRPr="00E45F8A">
        <w:rPr>
          <w:rFonts w:ascii="Arial Narrow" w:hAnsi="Arial Narrow" w:cs="BookAntiqua"/>
        </w:rPr>
        <w:t>adequadas à diminuição ou eliminação dos prejuízos resultantes da realização</w:t>
      </w:r>
      <w:r w:rsidR="00357B42">
        <w:rPr>
          <w:rFonts w:ascii="Arial Narrow" w:hAnsi="Arial Narrow" w:cs="BookAntiqua"/>
        </w:rPr>
        <w:t xml:space="preserve"> </w:t>
      </w:r>
      <w:r w:rsidRPr="00E45F8A">
        <w:rPr>
          <w:rFonts w:ascii="Arial Narrow" w:hAnsi="Arial Narrow" w:cs="BookAntiqua"/>
        </w:rPr>
        <w:t>daqueles trabalhos.</w:t>
      </w:r>
    </w:p>
    <w:p w14:paraId="095F1D3E" w14:textId="68572740" w:rsidR="00357B42" w:rsidRPr="00E45F8A" w:rsidRDefault="00FB35E8" w:rsidP="001D0501">
      <w:pPr>
        <w:numPr>
          <w:ilvl w:val="0"/>
          <w:numId w:val="1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verificação de atrasos na execução da obra ou outros</w:t>
      </w:r>
      <w:r w:rsidR="00357B42">
        <w:rPr>
          <w:rFonts w:ascii="Arial Narrow" w:hAnsi="Arial Narrow" w:cs="BookAntiqua"/>
        </w:rPr>
        <w:t xml:space="preserve"> </w:t>
      </w:r>
      <w:r w:rsidRPr="00E45F8A">
        <w:rPr>
          <w:rFonts w:ascii="Arial Narrow" w:hAnsi="Arial Narrow" w:cs="BookAntiqua"/>
        </w:rPr>
        <w:t xml:space="preserve">prejuízos resultantes da realização dos trabalhos previstos no </w:t>
      </w:r>
      <w:r w:rsidR="00425935">
        <w:rPr>
          <w:rFonts w:ascii="Arial Narrow" w:hAnsi="Arial Narrow" w:cs="BookAntiqua"/>
        </w:rPr>
        <w:t>n.º</w:t>
      </w:r>
      <w:r w:rsidR="00FB7190" w:rsidRPr="00E45F8A">
        <w:rPr>
          <w:rFonts w:ascii="Arial Narrow" w:hAnsi="Arial Narrow" w:cs="BookAntiqua"/>
        </w:rPr>
        <w:t xml:space="preserve"> 1</w:t>
      </w:r>
      <w:r w:rsidR="00FB7190">
        <w:rPr>
          <w:rFonts w:ascii="Arial Narrow" w:hAnsi="Arial Narrow" w:cs="BookAntiqua"/>
        </w:rPr>
        <w:t xml:space="preserve"> desta cláusula</w:t>
      </w:r>
      <w:r w:rsidRPr="00E45F8A">
        <w:rPr>
          <w:rFonts w:ascii="Arial Narrow" w:hAnsi="Arial Narrow" w:cs="BookAntiqua"/>
        </w:rPr>
        <w:t>, o empreiteiro</w:t>
      </w:r>
      <w:r w:rsidR="00357B42">
        <w:rPr>
          <w:rFonts w:ascii="Arial Narrow" w:hAnsi="Arial Narrow" w:cs="BookAntiqua"/>
        </w:rPr>
        <w:t xml:space="preserve"> </w:t>
      </w:r>
      <w:r w:rsidRPr="00E45F8A">
        <w:rPr>
          <w:rFonts w:ascii="Arial Narrow" w:hAnsi="Arial Narrow" w:cs="BookAntiqua"/>
        </w:rPr>
        <w:t>tem direito à reposição do equilíbrio financeiro do Contrato, de acordo com os</w:t>
      </w:r>
      <w:r w:rsidR="00357B42">
        <w:rPr>
          <w:rFonts w:ascii="Arial Narrow" w:hAnsi="Arial Narrow" w:cs="BookAntiqua"/>
        </w:rPr>
        <w:t xml:space="preserve"> </w:t>
      </w:r>
      <w:r w:rsidRPr="00E45F8A">
        <w:rPr>
          <w:rFonts w:ascii="Arial Narrow" w:hAnsi="Arial Narrow" w:cs="BookAntiqua"/>
        </w:rPr>
        <w:t xml:space="preserve">artigos 282.º e 354.º do CCP, a </w:t>
      </w:r>
      <w:r w:rsidR="00A00EDE" w:rsidRPr="00E45F8A">
        <w:rPr>
          <w:rFonts w:ascii="Arial Narrow" w:hAnsi="Arial Narrow" w:cs="BookAntiqua"/>
        </w:rPr>
        <w:t>efetuar</w:t>
      </w:r>
      <w:r w:rsidRPr="00E45F8A">
        <w:rPr>
          <w:rFonts w:ascii="Arial Narrow" w:hAnsi="Arial Narrow" w:cs="BookAntiqua"/>
        </w:rPr>
        <w:t xml:space="preserve"> nos seguintes termos:</w:t>
      </w:r>
    </w:p>
    <w:p w14:paraId="095F1D3F" w14:textId="2ABF9123" w:rsidR="00FB35E8" w:rsidRPr="00E45F8A" w:rsidRDefault="00FB35E8" w:rsidP="001D0501">
      <w:pPr>
        <w:pStyle w:val="PargrafodaLista"/>
        <w:numPr>
          <w:ilvl w:val="0"/>
          <w:numId w:val="5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Prorrogação do prazo do Contrato por período correspondente ao do</w:t>
      </w:r>
      <w:r w:rsidR="00357B42">
        <w:rPr>
          <w:rFonts w:ascii="Arial Narrow" w:hAnsi="Arial Narrow" w:cs="BookAntiqua"/>
        </w:rPr>
        <w:t xml:space="preserve"> </w:t>
      </w:r>
      <w:r w:rsidRPr="00E45F8A">
        <w:rPr>
          <w:rFonts w:ascii="Arial Narrow" w:hAnsi="Arial Narrow" w:cs="BookAntiqua"/>
        </w:rPr>
        <w:t>atraso eventualmente verificado na realização da obra, e;</w:t>
      </w:r>
    </w:p>
    <w:p w14:paraId="095F1D40" w14:textId="1B4C8790" w:rsidR="00FB35E8" w:rsidRDefault="00FB35E8" w:rsidP="001D0501">
      <w:pPr>
        <w:pStyle w:val="PargrafodaLista"/>
        <w:numPr>
          <w:ilvl w:val="0"/>
          <w:numId w:val="5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Indemnização pelo agravamento dos encargos previstos com a</w:t>
      </w:r>
      <w:r w:rsidR="00357B42">
        <w:rPr>
          <w:rFonts w:ascii="Arial Narrow" w:hAnsi="Arial Narrow" w:cs="BookAntiqua"/>
        </w:rPr>
        <w:t xml:space="preserve"> </w:t>
      </w:r>
      <w:r w:rsidRPr="00E45F8A">
        <w:rPr>
          <w:rFonts w:ascii="Arial Narrow" w:hAnsi="Arial Narrow" w:cs="BookAntiqua"/>
        </w:rPr>
        <w:t>execução do Contrato que demonstre ter sofrido.</w:t>
      </w:r>
    </w:p>
    <w:p w14:paraId="095F1D43" w14:textId="3869EE4D" w:rsidR="00FB35E8" w:rsidRPr="008D1068" w:rsidRDefault="00FB35E8" w:rsidP="008D1068">
      <w:pPr>
        <w:pStyle w:val="Cabealho1"/>
        <w:jc w:val="center"/>
        <w:rPr>
          <w:rFonts w:ascii="Arial Narrow" w:hAnsi="Arial Narrow"/>
          <w:color w:val="auto"/>
          <w:sz w:val="24"/>
          <w:szCs w:val="24"/>
        </w:rPr>
      </w:pPr>
      <w:bookmarkStart w:id="31" w:name="_Toc505598407"/>
      <w:r w:rsidRPr="008D1068">
        <w:rPr>
          <w:rFonts w:ascii="Arial Narrow" w:hAnsi="Arial Narrow"/>
          <w:color w:val="auto"/>
          <w:sz w:val="24"/>
          <w:szCs w:val="24"/>
        </w:rPr>
        <w:t>Cláusula 2</w:t>
      </w:r>
      <w:r w:rsidR="00BA2D23" w:rsidRPr="008D1068">
        <w:rPr>
          <w:rFonts w:ascii="Arial Narrow" w:hAnsi="Arial Narrow"/>
          <w:color w:val="auto"/>
          <w:sz w:val="24"/>
          <w:szCs w:val="24"/>
        </w:rPr>
        <w:t>2</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95675D" w:rsidRPr="008D1068">
        <w:rPr>
          <w:rFonts w:ascii="Arial Narrow" w:hAnsi="Arial Narrow"/>
          <w:color w:val="auto"/>
          <w:sz w:val="24"/>
          <w:szCs w:val="24"/>
        </w:rPr>
        <w:t>E</w:t>
      </w:r>
      <w:r w:rsidRPr="008D1068">
        <w:rPr>
          <w:rFonts w:ascii="Arial Narrow" w:hAnsi="Arial Narrow"/>
          <w:color w:val="auto"/>
          <w:sz w:val="24"/>
          <w:szCs w:val="24"/>
        </w:rPr>
        <w:t>ncargos do empreiteiro</w:t>
      </w:r>
      <w:bookmarkEnd w:id="31"/>
    </w:p>
    <w:p w14:paraId="095F1D44" w14:textId="77777777" w:rsidR="00357B42" w:rsidRPr="00E45F8A" w:rsidRDefault="00357B42" w:rsidP="00357B42">
      <w:pPr>
        <w:autoSpaceDE w:val="0"/>
        <w:autoSpaceDN w:val="0"/>
        <w:adjustRightInd w:val="0"/>
        <w:spacing w:line="360" w:lineRule="auto"/>
        <w:jc w:val="center"/>
        <w:rPr>
          <w:rFonts w:ascii="Arial Narrow" w:hAnsi="Arial Narrow" w:cs="BookAntiqua-Bold"/>
          <w:b/>
          <w:bCs/>
        </w:rPr>
      </w:pPr>
    </w:p>
    <w:p w14:paraId="03C7BC71" w14:textId="77777777" w:rsidR="003E139C" w:rsidRPr="00195982" w:rsidRDefault="003E139C" w:rsidP="001D0501">
      <w:pPr>
        <w:numPr>
          <w:ilvl w:val="0"/>
          <w:numId w:val="19"/>
        </w:numPr>
        <w:autoSpaceDE w:val="0"/>
        <w:autoSpaceDN w:val="0"/>
        <w:adjustRightInd w:val="0"/>
        <w:spacing w:line="360" w:lineRule="auto"/>
        <w:jc w:val="both"/>
        <w:rPr>
          <w:rFonts w:ascii="Arial Narrow" w:hAnsi="Arial Narrow" w:cs="BookAntiqua"/>
        </w:rPr>
      </w:pPr>
      <w:r w:rsidRPr="003E139C">
        <w:rPr>
          <w:rFonts w:ascii="Arial Narrow" w:hAnsi="Arial Narrow" w:cs="BookAntiqua"/>
        </w:rPr>
        <w:t>Todas as despesas e encargos que o empreiteiro tenha de incorrer para o cumprimento das obrigações que emergem do contrato são da sua exclusiva responsabilidade, não podendo ser os mesmos reclamados ao dono da obra, a menos que outro regime decorra da lei.</w:t>
      </w:r>
    </w:p>
    <w:p w14:paraId="095F1D45" w14:textId="77777777" w:rsidR="00FB35E8" w:rsidRDefault="00FB35E8" w:rsidP="001D0501">
      <w:pPr>
        <w:numPr>
          <w:ilvl w:val="0"/>
          <w:numId w:val="1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Correm inteiramente por conta do empreiteiro a reparação e a</w:t>
      </w:r>
      <w:r w:rsidR="00357B42">
        <w:rPr>
          <w:rFonts w:ascii="Arial Narrow" w:hAnsi="Arial Narrow" w:cs="BookAntiqua"/>
        </w:rPr>
        <w:t xml:space="preserve"> </w:t>
      </w:r>
      <w:r w:rsidRPr="00E45F8A">
        <w:rPr>
          <w:rFonts w:ascii="Arial Narrow" w:hAnsi="Arial Narrow" w:cs="BookAntiqua"/>
        </w:rPr>
        <w:t>indemnização de todos os prejuízos que, por motivos que lhe sejam imputáveis,</w:t>
      </w:r>
      <w:r w:rsidR="00357B42">
        <w:rPr>
          <w:rFonts w:ascii="Arial Narrow" w:hAnsi="Arial Narrow" w:cs="BookAntiqua"/>
        </w:rPr>
        <w:t xml:space="preserve"> </w:t>
      </w:r>
      <w:r w:rsidRPr="00E45F8A">
        <w:rPr>
          <w:rFonts w:ascii="Arial Narrow" w:hAnsi="Arial Narrow" w:cs="BookAntiqua"/>
        </w:rPr>
        <w:t xml:space="preserve">sejam sofridos </w:t>
      </w:r>
      <w:r w:rsidR="00E44647">
        <w:rPr>
          <w:rFonts w:ascii="Arial Narrow" w:hAnsi="Arial Narrow" w:cs="BookAntiqua"/>
        </w:rPr>
        <w:t xml:space="preserve">em património municipal ou </w:t>
      </w:r>
      <w:r w:rsidRPr="00E45F8A">
        <w:rPr>
          <w:rFonts w:ascii="Arial Narrow" w:hAnsi="Arial Narrow" w:cs="BookAntiqua"/>
        </w:rPr>
        <w:t>por terceiros</w:t>
      </w:r>
      <w:r w:rsidR="00E44647">
        <w:rPr>
          <w:rFonts w:ascii="Arial Narrow" w:hAnsi="Arial Narrow" w:cs="BookAntiqua"/>
        </w:rPr>
        <w:t>,</w:t>
      </w:r>
      <w:r w:rsidRPr="00E45F8A">
        <w:rPr>
          <w:rFonts w:ascii="Arial Narrow" w:hAnsi="Arial Narrow" w:cs="BookAntiqua"/>
        </w:rPr>
        <w:t xml:space="preserve"> até à </w:t>
      </w:r>
      <w:r w:rsidR="00A00EDE" w:rsidRPr="00E45F8A">
        <w:rPr>
          <w:rFonts w:ascii="Arial Narrow" w:hAnsi="Arial Narrow" w:cs="BookAntiqua"/>
        </w:rPr>
        <w:t>receção</w:t>
      </w:r>
      <w:r w:rsidRPr="00E45F8A">
        <w:rPr>
          <w:rFonts w:ascii="Arial Narrow" w:hAnsi="Arial Narrow" w:cs="BookAntiqua"/>
        </w:rPr>
        <w:t xml:space="preserve"> definitiva dos trabalhos</w:t>
      </w:r>
      <w:r w:rsidR="00E44647">
        <w:rPr>
          <w:rFonts w:ascii="Arial Narrow" w:hAnsi="Arial Narrow" w:cs="BookAntiqua"/>
        </w:rPr>
        <w:t>,</w:t>
      </w:r>
      <w:r w:rsidRPr="00E45F8A">
        <w:rPr>
          <w:rFonts w:ascii="Arial Narrow" w:hAnsi="Arial Narrow" w:cs="BookAntiqua"/>
        </w:rPr>
        <w:t xml:space="preserve"> em</w:t>
      </w:r>
      <w:r w:rsidR="00357B42">
        <w:rPr>
          <w:rFonts w:ascii="Arial Narrow" w:hAnsi="Arial Narrow" w:cs="BookAntiqua"/>
        </w:rPr>
        <w:t xml:space="preserve"> </w:t>
      </w:r>
      <w:r w:rsidRPr="00E45F8A">
        <w:rPr>
          <w:rFonts w:ascii="Arial Narrow" w:hAnsi="Arial Narrow" w:cs="BookAntiqua"/>
        </w:rPr>
        <w:t xml:space="preserve">consequência do modo de execução destes últimos, da </w:t>
      </w:r>
      <w:r w:rsidR="00A00EDE" w:rsidRPr="00E45F8A">
        <w:rPr>
          <w:rFonts w:ascii="Arial Narrow" w:hAnsi="Arial Narrow" w:cs="BookAntiqua"/>
        </w:rPr>
        <w:t>atuação</w:t>
      </w:r>
      <w:r w:rsidRPr="00E45F8A">
        <w:rPr>
          <w:rFonts w:ascii="Arial Narrow" w:hAnsi="Arial Narrow" w:cs="BookAntiqua"/>
        </w:rPr>
        <w:t xml:space="preserve"> do pessoal do</w:t>
      </w:r>
      <w:r w:rsidR="00357B42">
        <w:rPr>
          <w:rFonts w:ascii="Arial Narrow" w:hAnsi="Arial Narrow" w:cs="BookAntiqua"/>
        </w:rPr>
        <w:t xml:space="preserve"> </w:t>
      </w:r>
      <w:r w:rsidRPr="00E45F8A">
        <w:rPr>
          <w:rFonts w:ascii="Arial Narrow" w:hAnsi="Arial Narrow" w:cs="BookAntiqua"/>
        </w:rPr>
        <w:t>empreiteiro ou dos seus subempreiteiros e fornecedores e do deficiente</w:t>
      </w:r>
      <w:r w:rsidR="00357B42">
        <w:rPr>
          <w:rFonts w:ascii="Arial Narrow" w:hAnsi="Arial Narrow" w:cs="BookAntiqua"/>
        </w:rPr>
        <w:t xml:space="preserve"> </w:t>
      </w:r>
      <w:r w:rsidRPr="00E45F8A">
        <w:rPr>
          <w:rFonts w:ascii="Arial Narrow" w:hAnsi="Arial Narrow" w:cs="BookAntiqua"/>
        </w:rPr>
        <w:t xml:space="preserve">comportamento ou da falta de </w:t>
      </w:r>
      <w:r w:rsidR="00A00EDE">
        <w:rPr>
          <w:rFonts w:ascii="Arial Narrow" w:hAnsi="Arial Narrow" w:cs="BookAntiqua"/>
        </w:rPr>
        <w:t>proteção</w:t>
      </w:r>
      <w:r w:rsidR="00E44647">
        <w:rPr>
          <w:rFonts w:ascii="Arial Narrow" w:hAnsi="Arial Narrow" w:cs="BookAntiqua"/>
        </w:rPr>
        <w:t xml:space="preserve"> ou </w:t>
      </w:r>
      <w:r w:rsidRPr="00E45F8A">
        <w:rPr>
          <w:rFonts w:ascii="Arial Narrow" w:hAnsi="Arial Narrow" w:cs="BookAntiqua"/>
        </w:rPr>
        <w:t>segurança das obras, materiais, elementos de</w:t>
      </w:r>
      <w:r w:rsidR="00357B42">
        <w:rPr>
          <w:rFonts w:ascii="Arial Narrow" w:hAnsi="Arial Narrow" w:cs="BookAntiqua"/>
        </w:rPr>
        <w:t xml:space="preserve"> </w:t>
      </w:r>
      <w:r w:rsidR="00186DA8">
        <w:rPr>
          <w:rFonts w:ascii="Arial Narrow" w:hAnsi="Arial Narrow" w:cs="BookAntiqua"/>
        </w:rPr>
        <w:t>construção e equipamentos.</w:t>
      </w:r>
    </w:p>
    <w:p w14:paraId="095F1D46" w14:textId="77777777" w:rsidR="009E0713" w:rsidRDefault="00FB35E8" w:rsidP="001D0501">
      <w:pPr>
        <w:numPr>
          <w:ilvl w:val="0"/>
          <w:numId w:val="1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Constituem ainda encargos do empreiteiro a celebração dos contratos de</w:t>
      </w:r>
      <w:r w:rsidR="00357B42">
        <w:rPr>
          <w:rFonts w:ascii="Arial Narrow" w:hAnsi="Arial Narrow" w:cs="BookAntiqua"/>
        </w:rPr>
        <w:t xml:space="preserve"> </w:t>
      </w:r>
      <w:r w:rsidRPr="00E45F8A">
        <w:rPr>
          <w:rFonts w:ascii="Arial Narrow" w:hAnsi="Arial Narrow" w:cs="BookAntiqua"/>
        </w:rPr>
        <w:t>seguros indicados no presente caderno de encargos, a constituição das cauções</w:t>
      </w:r>
      <w:r w:rsidR="00357B42">
        <w:rPr>
          <w:rFonts w:ascii="Arial Narrow" w:hAnsi="Arial Narrow" w:cs="BookAntiqua"/>
        </w:rPr>
        <w:t xml:space="preserve"> </w:t>
      </w:r>
      <w:r w:rsidRPr="00E45F8A">
        <w:rPr>
          <w:rFonts w:ascii="Arial Narrow" w:hAnsi="Arial Narrow" w:cs="BookAntiqua"/>
        </w:rPr>
        <w:t>exigidas no programa do procedimento e as despesas inerentes à</w:t>
      </w:r>
      <w:r w:rsidR="00357B42">
        <w:rPr>
          <w:rFonts w:ascii="Arial Narrow" w:hAnsi="Arial Narrow" w:cs="BookAntiqua"/>
        </w:rPr>
        <w:t xml:space="preserve"> </w:t>
      </w:r>
      <w:r w:rsidRPr="00E45F8A">
        <w:rPr>
          <w:rFonts w:ascii="Arial Narrow" w:hAnsi="Arial Narrow" w:cs="BookAntiqua"/>
        </w:rPr>
        <w:t>celebração do Contrato.</w:t>
      </w:r>
    </w:p>
    <w:p w14:paraId="095F1D47" w14:textId="77777777" w:rsidR="009E0713" w:rsidRPr="008D4B32" w:rsidRDefault="00210C8E" w:rsidP="001D0501">
      <w:pPr>
        <w:numPr>
          <w:ilvl w:val="0"/>
          <w:numId w:val="19"/>
        </w:numPr>
        <w:autoSpaceDE w:val="0"/>
        <w:autoSpaceDN w:val="0"/>
        <w:adjustRightInd w:val="0"/>
        <w:spacing w:line="360" w:lineRule="auto"/>
        <w:jc w:val="both"/>
        <w:rPr>
          <w:rFonts w:ascii="Arial Narrow" w:hAnsi="Arial Narrow" w:cs="BookAntiqua"/>
        </w:rPr>
      </w:pPr>
      <w:r w:rsidRPr="008D4B32">
        <w:rPr>
          <w:rFonts w:ascii="Arial Narrow" w:hAnsi="Arial Narrow" w:cs="BookAntiqua"/>
        </w:rPr>
        <w:lastRenderedPageBreak/>
        <w:t>S</w:t>
      </w:r>
      <w:r w:rsidR="009E0713" w:rsidRPr="008D4B32">
        <w:rPr>
          <w:rFonts w:ascii="Arial Narrow" w:hAnsi="Arial Narrow" w:cs="BookAntiqua"/>
        </w:rPr>
        <w:t xml:space="preserve">ão, ainda, encargos do empreiteiro: </w:t>
      </w:r>
    </w:p>
    <w:p w14:paraId="095F1D48"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Tudo o que for necessário para a execução completa dos trabalhos abrangidos por este contrato, de acordo com a melhor técnica e regras de arte de construir e de harmonia com as especificações técnicas e de acordo com as condições expressas no </w:t>
      </w:r>
      <w:r w:rsidR="00A00EDE" w:rsidRPr="00210C8E">
        <w:rPr>
          <w:rFonts w:ascii="Arial Narrow" w:hAnsi="Arial Narrow" w:cs="BookAntiqua"/>
        </w:rPr>
        <w:t>projeto</w:t>
      </w:r>
      <w:r w:rsidRPr="00210C8E">
        <w:rPr>
          <w:rFonts w:ascii="Arial Narrow" w:hAnsi="Arial Narrow" w:cs="BookAntiqua"/>
        </w:rPr>
        <w:t xml:space="preserve"> e neste Caderno de Encargos, com as instruções dos fabricantes e com as disposições legais aplicáveis;</w:t>
      </w:r>
    </w:p>
    <w:p w14:paraId="095F1D49"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O reforço dos meios de </w:t>
      </w:r>
      <w:r w:rsidR="00A00EDE" w:rsidRPr="00210C8E">
        <w:rPr>
          <w:rFonts w:ascii="Arial Narrow" w:hAnsi="Arial Narrow" w:cs="BookAntiqua"/>
        </w:rPr>
        <w:t>ação</w:t>
      </w:r>
      <w:r w:rsidRPr="00210C8E">
        <w:rPr>
          <w:rFonts w:ascii="Arial Narrow" w:hAnsi="Arial Narrow" w:cs="BookAntiqua"/>
        </w:rPr>
        <w:t xml:space="preserve"> necessários para a recuperação de atrasos no andamento dos trabalhos que lhe seja exigível;</w:t>
      </w:r>
    </w:p>
    <w:p w14:paraId="095F1D4A"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A execução de todos os trabalhos indispensáveis à perfeita realização do </w:t>
      </w:r>
      <w:r w:rsidR="00A00EDE" w:rsidRPr="00210C8E">
        <w:rPr>
          <w:rFonts w:ascii="Arial Narrow" w:hAnsi="Arial Narrow" w:cs="BookAntiqua"/>
        </w:rPr>
        <w:t>objeto</w:t>
      </w:r>
      <w:r w:rsidRPr="00210C8E">
        <w:rPr>
          <w:rFonts w:ascii="Arial Narrow" w:hAnsi="Arial Narrow" w:cs="BookAntiqua"/>
        </w:rPr>
        <w:t xml:space="preserve"> da empreitada, ainda que não expressamente mencionados, no </w:t>
      </w:r>
      <w:r w:rsidR="00A00EDE" w:rsidRPr="00210C8E">
        <w:rPr>
          <w:rFonts w:ascii="Arial Narrow" w:hAnsi="Arial Narrow" w:cs="BookAntiqua"/>
        </w:rPr>
        <w:t>projeto</w:t>
      </w:r>
      <w:r w:rsidRPr="00210C8E">
        <w:rPr>
          <w:rFonts w:ascii="Arial Narrow" w:hAnsi="Arial Narrow" w:cs="BookAntiqua"/>
        </w:rPr>
        <w:t>;</w:t>
      </w:r>
    </w:p>
    <w:p w14:paraId="095F1D4B"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A iluminação, vigilância, sinalização e, se necessário, a vedação das obras e instalações para o pessoal;</w:t>
      </w:r>
    </w:p>
    <w:p w14:paraId="095F1D4C"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As medidas necessárias para evitar ou reduzir os incómodos provocados a terceiros;</w:t>
      </w:r>
    </w:p>
    <w:p w14:paraId="095F1D4D"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Todas as licenças municipais necessárias à execução da empreitada;</w:t>
      </w:r>
    </w:p>
    <w:p w14:paraId="095F1D4E"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A conservação e a limpeza da obra e de eventuais vias </w:t>
      </w:r>
      <w:r w:rsidR="00A00EDE" w:rsidRPr="00210C8E">
        <w:rPr>
          <w:rFonts w:ascii="Arial Narrow" w:hAnsi="Arial Narrow" w:cs="BookAntiqua"/>
        </w:rPr>
        <w:t>afetadas</w:t>
      </w:r>
      <w:r w:rsidRPr="00210C8E">
        <w:rPr>
          <w:rFonts w:ascii="Arial Narrow" w:hAnsi="Arial Narrow" w:cs="BookAntiqua"/>
        </w:rPr>
        <w:t xml:space="preserve">, até à </w:t>
      </w:r>
      <w:r w:rsidR="00A00EDE" w:rsidRPr="00210C8E">
        <w:rPr>
          <w:rFonts w:ascii="Arial Narrow" w:hAnsi="Arial Narrow" w:cs="BookAntiqua"/>
        </w:rPr>
        <w:t>receção</w:t>
      </w:r>
      <w:r w:rsidRPr="00210C8E">
        <w:rPr>
          <w:rFonts w:ascii="Arial Narrow" w:hAnsi="Arial Narrow" w:cs="BookAntiqua"/>
        </w:rPr>
        <w:t xml:space="preserve"> provisória da empreitada;</w:t>
      </w:r>
    </w:p>
    <w:p w14:paraId="095F1D4F" w14:textId="77777777" w:rsidR="009E0713" w:rsidRPr="00210C8E"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Todos os encargos decorrentes dos consumos de água e de </w:t>
      </w:r>
      <w:r w:rsidR="00A00EDE" w:rsidRPr="00210C8E">
        <w:rPr>
          <w:rFonts w:ascii="Arial Narrow" w:hAnsi="Arial Narrow" w:cs="BookAntiqua"/>
        </w:rPr>
        <w:t>eletricidade</w:t>
      </w:r>
      <w:r w:rsidRPr="00210C8E">
        <w:rPr>
          <w:rFonts w:ascii="Arial Narrow" w:hAnsi="Arial Narrow" w:cs="BookAntiqua"/>
        </w:rPr>
        <w:t>, durante a execução da empreitada e/ou quaisquer outros relativos às concessionárias de serviços;</w:t>
      </w:r>
    </w:p>
    <w:p w14:paraId="095F1D50" w14:textId="77777777" w:rsidR="009E0713" w:rsidRDefault="009E0713"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sidRPr="00210C8E">
        <w:rPr>
          <w:rFonts w:ascii="Arial Narrow" w:hAnsi="Arial Narrow" w:cs="BookAntiqua"/>
        </w:rPr>
        <w:t xml:space="preserve">Poderá haver trabalhos em período </w:t>
      </w:r>
      <w:r w:rsidR="00A00EDE" w:rsidRPr="00210C8E">
        <w:rPr>
          <w:rFonts w:ascii="Arial Narrow" w:hAnsi="Arial Narrow" w:cs="BookAntiqua"/>
        </w:rPr>
        <w:t>noturno</w:t>
      </w:r>
      <w:r w:rsidRPr="00210C8E">
        <w:rPr>
          <w:rFonts w:ascii="Arial Narrow" w:hAnsi="Arial Narrow" w:cs="BookAntiqua"/>
        </w:rPr>
        <w:t xml:space="preserve"> ou ao fim de semana, sempre que esteja em causa a perturbação do fluxo viário e a segurança de pessoas e bens na zona da obra, sendo todos os encargos por conta do empr</w:t>
      </w:r>
      <w:r w:rsidR="00210C8E">
        <w:rPr>
          <w:rFonts w:ascii="Arial Narrow" w:hAnsi="Arial Narrow" w:cs="BookAntiqua"/>
        </w:rPr>
        <w:t>eiteiro.</w:t>
      </w:r>
    </w:p>
    <w:p w14:paraId="095F1D51" w14:textId="77777777" w:rsidR="00E44647" w:rsidRDefault="00E44647"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 xml:space="preserve">Todos os trabalhos necessários à </w:t>
      </w:r>
      <w:r w:rsidR="00A00EDE">
        <w:rPr>
          <w:rFonts w:ascii="Arial Narrow" w:hAnsi="Arial Narrow" w:cs="BookAntiqua"/>
        </w:rPr>
        <w:t>proteção</w:t>
      </w:r>
      <w:r>
        <w:rPr>
          <w:rFonts w:ascii="Arial Narrow" w:hAnsi="Arial Narrow" w:cs="BookAntiqua"/>
        </w:rPr>
        <w:t xml:space="preserve"> do edifício, nos termos previstos neste caderno de encargos.</w:t>
      </w:r>
    </w:p>
    <w:p w14:paraId="05B6E0E4" w14:textId="77777777" w:rsidR="00B9613E" w:rsidRDefault="00B9613E" w:rsidP="001D0501">
      <w:pPr>
        <w:pStyle w:val="PargrafodaLista"/>
        <w:numPr>
          <w:ilvl w:val="0"/>
          <w:numId w:val="57"/>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Todos os trabalhos mencionados nas notas do mapa de quantidades.</w:t>
      </w:r>
    </w:p>
    <w:p w14:paraId="095F1D55" w14:textId="02BE4044" w:rsidR="00C23A31" w:rsidRDefault="00DA6A5C" w:rsidP="001D0501">
      <w:pPr>
        <w:pStyle w:val="Corpodetexto"/>
        <w:numPr>
          <w:ilvl w:val="0"/>
          <w:numId w:val="19"/>
        </w:numPr>
        <w:spacing w:line="360" w:lineRule="auto"/>
        <w:jc w:val="both"/>
        <w:rPr>
          <w:rFonts w:ascii="Arial Narrow" w:hAnsi="Arial Narrow" w:cs="BookAntiqua"/>
          <w:sz w:val="24"/>
          <w:szCs w:val="24"/>
        </w:rPr>
      </w:pPr>
      <w:r w:rsidRPr="008D4B32">
        <w:rPr>
          <w:rFonts w:ascii="Arial Narrow" w:hAnsi="Arial Narrow" w:cs="BookAntiqua"/>
          <w:sz w:val="24"/>
          <w:szCs w:val="24"/>
        </w:rPr>
        <w:t>Todos os encargos relativos a policiamento serão s</w:t>
      </w:r>
      <w:r w:rsidRPr="00210C8E">
        <w:rPr>
          <w:rFonts w:ascii="Arial Narrow" w:hAnsi="Arial Narrow" w:cs="BookAntiqua"/>
          <w:sz w:val="24"/>
          <w:szCs w:val="24"/>
        </w:rPr>
        <w:t>uportados pelo empreiteiro. Não obstante o empreiteiro não o ter solicitado, sempre que a fiscalização entender necessário o policiamento</w:t>
      </w:r>
      <w:r w:rsidR="00C23A31">
        <w:rPr>
          <w:rFonts w:ascii="Arial Narrow" w:hAnsi="Arial Narrow" w:cs="BookAntiqua"/>
          <w:sz w:val="24"/>
          <w:szCs w:val="24"/>
        </w:rPr>
        <w:t xml:space="preserve">, determinará a sua realização. </w:t>
      </w:r>
    </w:p>
    <w:p w14:paraId="095F1D57" w14:textId="6BCF6296" w:rsidR="00D36B68" w:rsidRPr="008D1068" w:rsidRDefault="00190BBA" w:rsidP="008D1068">
      <w:pPr>
        <w:pStyle w:val="Cabealho1"/>
        <w:jc w:val="center"/>
        <w:rPr>
          <w:rFonts w:ascii="Arial Narrow" w:hAnsi="Arial Narrow"/>
          <w:color w:val="auto"/>
          <w:sz w:val="24"/>
          <w:szCs w:val="24"/>
        </w:rPr>
      </w:pPr>
      <w:bookmarkStart w:id="32" w:name="_Toc505598408"/>
      <w:r w:rsidRPr="008D1068">
        <w:rPr>
          <w:rFonts w:ascii="Arial Narrow" w:hAnsi="Arial Narrow"/>
          <w:color w:val="auto"/>
          <w:sz w:val="24"/>
          <w:szCs w:val="24"/>
        </w:rPr>
        <w:t>Cláusula 2</w:t>
      </w:r>
      <w:r w:rsidR="00BA2D23" w:rsidRPr="008D1068">
        <w:rPr>
          <w:rFonts w:ascii="Arial Narrow" w:hAnsi="Arial Narrow"/>
          <w:color w:val="auto"/>
          <w:sz w:val="24"/>
          <w:szCs w:val="24"/>
        </w:rPr>
        <w:t>3</w:t>
      </w:r>
      <w:r w:rsidR="00D36B6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D36B68" w:rsidRPr="008D1068">
        <w:rPr>
          <w:rFonts w:ascii="Arial Narrow" w:hAnsi="Arial Narrow"/>
          <w:color w:val="auto"/>
          <w:sz w:val="24"/>
          <w:szCs w:val="24"/>
        </w:rPr>
        <w:t>Outros encargos do empreiteiro</w:t>
      </w:r>
      <w:bookmarkEnd w:id="32"/>
    </w:p>
    <w:p w14:paraId="095F1D58" w14:textId="77777777" w:rsidR="00D36B68" w:rsidRPr="00E45F8A" w:rsidRDefault="00D36B68" w:rsidP="00D36B68">
      <w:pPr>
        <w:autoSpaceDE w:val="0"/>
        <w:autoSpaceDN w:val="0"/>
        <w:adjustRightInd w:val="0"/>
        <w:spacing w:line="360" w:lineRule="auto"/>
        <w:jc w:val="center"/>
        <w:rPr>
          <w:rFonts w:ascii="Arial Narrow" w:hAnsi="Arial Narrow" w:cs="BookAntiqua-Bold"/>
          <w:b/>
          <w:bCs/>
        </w:rPr>
      </w:pPr>
    </w:p>
    <w:p w14:paraId="095F1D59" w14:textId="77777777" w:rsidR="00D36B68" w:rsidRDefault="00D36B68" w:rsidP="001D0501">
      <w:pPr>
        <w:numPr>
          <w:ilvl w:val="0"/>
          <w:numId w:val="32"/>
        </w:numPr>
        <w:autoSpaceDE w:val="0"/>
        <w:autoSpaceDN w:val="0"/>
        <w:adjustRightInd w:val="0"/>
        <w:spacing w:line="360" w:lineRule="auto"/>
        <w:jc w:val="both"/>
        <w:rPr>
          <w:rFonts w:ascii="Arial Narrow" w:hAnsi="Arial Narrow" w:cs="BookAntiqua"/>
        </w:rPr>
      </w:pPr>
      <w:r w:rsidRPr="004A3543">
        <w:rPr>
          <w:rFonts w:ascii="Arial Narrow" w:hAnsi="Arial Narrow" w:cs="BookAntiqua"/>
        </w:rPr>
        <w:lastRenderedPageBreak/>
        <w:t>Salvo disposição em contrário deste caderno de encargos, correrão</w:t>
      </w:r>
      <w:r w:rsidR="0095675D">
        <w:rPr>
          <w:rFonts w:ascii="Arial Narrow" w:hAnsi="Arial Narrow" w:cs="BookAntiqua"/>
        </w:rPr>
        <w:t>,</w:t>
      </w:r>
      <w:r w:rsidRPr="004A3543">
        <w:rPr>
          <w:rFonts w:ascii="Arial Narrow" w:hAnsi="Arial Narrow" w:cs="BookAntiqua"/>
        </w:rPr>
        <w:t xml:space="preserve"> </w:t>
      </w:r>
      <w:r w:rsidR="00190BBA">
        <w:rPr>
          <w:rFonts w:ascii="Arial Narrow" w:hAnsi="Arial Narrow" w:cs="BookAntiqua"/>
        </w:rPr>
        <w:t>ainda</w:t>
      </w:r>
      <w:r w:rsidR="0095675D">
        <w:rPr>
          <w:rFonts w:ascii="Arial Narrow" w:hAnsi="Arial Narrow" w:cs="BookAntiqua"/>
        </w:rPr>
        <w:t>,</w:t>
      </w:r>
      <w:r w:rsidR="00190BBA">
        <w:rPr>
          <w:rFonts w:ascii="Arial Narrow" w:hAnsi="Arial Narrow" w:cs="BookAntiqua"/>
        </w:rPr>
        <w:t xml:space="preserve"> </w:t>
      </w:r>
      <w:r w:rsidRPr="004A3543">
        <w:rPr>
          <w:rFonts w:ascii="Arial Narrow" w:hAnsi="Arial Narrow" w:cs="BookAntiqua"/>
        </w:rPr>
        <w:t>por conta do empreiteiro, que se considerará, para o efeito, o único responsável</w:t>
      </w:r>
      <w:r>
        <w:rPr>
          <w:rFonts w:ascii="Arial Narrow" w:hAnsi="Arial Narrow" w:cs="BookAntiqua"/>
        </w:rPr>
        <w:t>:</w:t>
      </w:r>
    </w:p>
    <w:p w14:paraId="095F1D5B" w14:textId="77777777" w:rsidR="00D36B68" w:rsidRPr="004F5EA5" w:rsidRDefault="00D36B68" w:rsidP="001D0501">
      <w:pPr>
        <w:pStyle w:val="PargrafodaLista"/>
        <w:numPr>
          <w:ilvl w:val="0"/>
          <w:numId w:val="58"/>
        </w:numPr>
        <w:autoSpaceDE w:val="0"/>
        <w:autoSpaceDN w:val="0"/>
        <w:adjustRightInd w:val="0"/>
        <w:spacing w:line="360" w:lineRule="auto"/>
        <w:ind w:left="993" w:hanging="284"/>
        <w:jc w:val="both"/>
        <w:rPr>
          <w:rFonts w:ascii="Arial Narrow" w:hAnsi="Arial Narrow" w:cs="BookAntiqua"/>
        </w:rPr>
      </w:pPr>
      <w:r w:rsidRPr="004F5EA5">
        <w:rPr>
          <w:rFonts w:ascii="Arial Narrow" w:hAnsi="Arial Narrow" w:cs="BookAntiqua"/>
        </w:rPr>
        <w:t>Indemnizações devidas a terceiros pela constituição de servidões provisórias ou pela ocupação temporária de prédios particulares necessários à execução da empreitada;</w:t>
      </w:r>
    </w:p>
    <w:p w14:paraId="095F1D5C" w14:textId="77777777" w:rsidR="00D36B68" w:rsidRPr="004F5EA5" w:rsidRDefault="00D36B68" w:rsidP="001D0501">
      <w:pPr>
        <w:pStyle w:val="PargrafodaLista"/>
        <w:numPr>
          <w:ilvl w:val="0"/>
          <w:numId w:val="58"/>
        </w:numPr>
        <w:autoSpaceDE w:val="0"/>
        <w:autoSpaceDN w:val="0"/>
        <w:adjustRightInd w:val="0"/>
        <w:spacing w:line="360" w:lineRule="auto"/>
        <w:ind w:left="993" w:hanging="284"/>
        <w:jc w:val="both"/>
        <w:rPr>
          <w:rFonts w:ascii="Arial Narrow" w:hAnsi="Arial Narrow" w:cs="BookAntiqua"/>
        </w:rPr>
      </w:pPr>
      <w:r w:rsidRPr="004F5EA5">
        <w:rPr>
          <w:rFonts w:ascii="Arial Narrow" w:hAnsi="Arial Narrow" w:cs="BookAntiqua"/>
        </w:rPr>
        <w:t>Não permitir o acesso indiferenciado ao local da obra a todo e qualquer indivíduo que não se encontre autorizado para o efeito, devendo providenciar, à sua custa, os meios necessários para esse controlo;</w:t>
      </w:r>
    </w:p>
    <w:p w14:paraId="095F1D5D" w14:textId="77777777" w:rsidR="00D36B68" w:rsidRPr="00344E38" w:rsidRDefault="00D36B68" w:rsidP="001D0501">
      <w:pPr>
        <w:pStyle w:val="PargrafodaLista"/>
        <w:numPr>
          <w:ilvl w:val="0"/>
          <w:numId w:val="58"/>
        </w:numPr>
        <w:autoSpaceDE w:val="0"/>
        <w:autoSpaceDN w:val="0"/>
        <w:adjustRightInd w:val="0"/>
        <w:spacing w:line="360" w:lineRule="auto"/>
        <w:ind w:left="993" w:hanging="284"/>
        <w:jc w:val="both"/>
        <w:rPr>
          <w:rFonts w:ascii="Arial Narrow" w:hAnsi="Arial Narrow" w:cs="BookAntiqua"/>
        </w:rPr>
      </w:pPr>
      <w:r w:rsidRPr="004F5EA5">
        <w:rPr>
          <w:rFonts w:ascii="Arial Narrow" w:hAnsi="Arial Narrow" w:cs="BookAntiqua"/>
        </w:rPr>
        <w:t>Obter, por sua conta e iniciativa, todas e quaisquer autorizações e licenças, incluindo as licen</w:t>
      </w:r>
      <w:r w:rsidR="00591DA7">
        <w:rPr>
          <w:rFonts w:ascii="Arial Narrow" w:hAnsi="Arial Narrow" w:cs="BookAntiqua"/>
        </w:rPr>
        <w:t>ças necessárias à execução dos t</w:t>
      </w:r>
      <w:r w:rsidRPr="004F5EA5">
        <w:rPr>
          <w:rFonts w:ascii="Arial Narrow" w:hAnsi="Arial Narrow" w:cs="BookAntiqua"/>
        </w:rPr>
        <w:t xml:space="preserve">rabalhos, nos termos que sejam previstos no Contrato, nas leis e regulamentos </w:t>
      </w:r>
      <w:r w:rsidRPr="00344E38">
        <w:rPr>
          <w:rFonts w:ascii="Arial Narrow" w:hAnsi="Arial Narrow" w:cs="BookAntiqua"/>
        </w:rPr>
        <w:t>aplicáveis</w:t>
      </w:r>
      <w:r w:rsidR="00591DA7" w:rsidRPr="00344E38">
        <w:rPr>
          <w:rFonts w:ascii="Arial Narrow" w:hAnsi="Arial Narrow" w:cs="BookAntiqua"/>
        </w:rPr>
        <w:t xml:space="preserve"> e ainda as relativas à certificação energética e da qualidade do ar interior (CE)</w:t>
      </w:r>
      <w:r w:rsidRPr="00344E38">
        <w:rPr>
          <w:rFonts w:ascii="Arial Narrow" w:hAnsi="Arial Narrow" w:cs="BookAntiqua"/>
        </w:rPr>
        <w:t>;</w:t>
      </w:r>
    </w:p>
    <w:p w14:paraId="095F1D5E" w14:textId="4F8F42FE" w:rsidR="00D36B68" w:rsidRPr="004F5EA5" w:rsidRDefault="00D36B68" w:rsidP="001D0501">
      <w:pPr>
        <w:pStyle w:val="PargrafodaLista"/>
        <w:numPr>
          <w:ilvl w:val="0"/>
          <w:numId w:val="58"/>
        </w:numPr>
        <w:autoSpaceDE w:val="0"/>
        <w:autoSpaceDN w:val="0"/>
        <w:adjustRightInd w:val="0"/>
        <w:spacing w:line="360" w:lineRule="auto"/>
        <w:ind w:left="993" w:hanging="284"/>
        <w:jc w:val="both"/>
        <w:rPr>
          <w:rFonts w:ascii="Arial Narrow" w:hAnsi="Arial Narrow" w:cs="BookAntiqua"/>
        </w:rPr>
      </w:pPr>
      <w:r w:rsidRPr="004F5EA5">
        <w:rPr>
          <w:rFonts w:ascii="Arial Narrow" w:hAnsi="Arial Narrow" w:cs="BookAntiqua"/>
        </w:rPr>
        <w:t xml:space="preserve">Cumprir, em todas as questões emergentes da execução do Contrato, disposições legais e regulamentares aplicáveis, bem como as </w:t>
      </w:r>
      <w:r w:rsidR="003E139C">
        <w:rPr>
          <w:rFonts w:ascii="Arial Narrow" w:hAnsi="Arial Narrow" w:cs="BookAntiqua"/>
        </w:rPr>
        <w:t>decisões administrativas emanada</w:t>
      </w:r>
      <w:r w:rsidRPr="004F5EA5">
        <w:rPr>
          <w:rFonts w:ascii="Arial Narrow" w:hAnsi="Arial Narrow" w:cs="BookAntiqua"/>
        </w:rPr>
        <w:t>s das autoridades competentes.</w:t>
      </w:r>
    </w:p>
    <w:p w14:paraId="095F1D61" w14:textId="1A7D009A" w:rsidR="00FB35E8" w:rsidRPr="008D1068" w:rsidRDefault="00FB35E8" w:rsidP="008D1068">
      <w:pPr>
        <w:pStyle w:val="Cabealho1"/>
        <w:jc w:val="center"/>
        <w:rPr>
          <w:rFonts w:ascii="Arial Narrow" w:hAnsi="Arial Narrow"/>
          <w:color w:val="auto"/>
          <w:sz w:val="24"/>
          <w:szCs w:val="24"/>
        </w:rPr>
      </w:pPr>
      <w:bookmarkStart w:id="33" w:name="_Toc505598409"/>
      <w:r w:rsidRPr="008D1068">
        <w:rPr>
          <w:rFonts w:ascii="Arial Narrow" w:hAnsi="Arial Narrow"/>
          <w:color w:val="auto"/>
          <w:sz w:val="24"/>
          <w:szCs w:val="24"/>
        </w:rPr>
        <w:t>Secção IV</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Pessoal</w:t>
      </w:r>
      <w:bookmarkEnd w:id="33"/>
    </w:p>
    <w:p w14:paraId="095F1D63" w14:textId="5F9F7FCE" w:rsidR="00FB35E8" w:rsidRPr="008D1068" w:rsidRDefault="00190BBA" w:rsidP="008D1068">
      <w:pPr>
        <w:pStyle w:val="Cabealho1"/>
        <w:jc w:val="center"/>
        <w:rPr>
          <w:rFonts w:ascii="Arial Narrow" w:hAnsi="Arial Narrow"/>
          <w:color w:val="auto"/>
          <w:sz w:val="24"/>
          <w:szCs w:val="24"/>
        </w:rPr>
      </w:pPr>
      <w:bookmarkStart w:id="34" w:name="_Toc505598410"/>
      <w:r w:rsidRPr="008D1068">
        <w:rPr>
          <w:rFonts w:ascii="Arial Narrow" w:hAnsi="Arial Narrow"/>
          <w:color w:val="auto"/>
          <w:sz w:val="24"/>
          <w:szCs w:val="24"/>
        </w:rPr>
        <w:t>Cláusula 2</w:t>
      </w:r>
      <w:r w:rsidR="00BA2D23" w:rsidRPr="008D1068">
        <w:rPr>
          <w:rFonts w:ascii="Arial Narrow" w:hAnsi="Arial Narrow"/>
          <w:color w:val="auto"/>
          <w:sz w:val="24"/>
          <w:szCs w:val="24"/>
        </w:rPr>
        <w:t>4</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Obrigações gerais</w:t>
      </w:r>
      <w:bookmarkEnd w:id="34"/>
    </w:p>
    <w:p w14:paraId="095F1D64" w14:textId="77777777" w:rsidR="00357B42" w:rsidRPr="00E45F8A" w:rsidRDefault="00357B42" w:rsidP="00357B42">
      <w:pPr>
        <w:autoSpaceDE w:val="0"/>
        <w:autoSpaceDN w:val="0"/>
        <w:adjustRightInd w:val="0"/>
        <w:spacing w:line="360" w:lineRule="auto"/>
        <w:jc w:val="center"/>
        <w:rPr>
          <w:rFonts w:ascii="Arial Narrow" w:hAnsi="Arial Narrow" w:cs="BookAntiqua-Bold"/>
          <w:b/>
          <w:bCs/>
        </w:rPr>
      </w:pPr>
    </w:p>
    <w:p w14:paraId="5B7F8AD2" w14:textId="4B5D7C27" w:rsidR="000671EC" w:rsidRPr="00195982" w:rsidRDefault="000671EC" w:rsidP="000671EC">
      <w:pPr>
        <w:numPr>
          <w:ilvl w:val="0"/>
          <w:numId w:val="20"/>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São da exclusiva responsabilidade do empreiteiro as obrigações legais e regulamentares relativas ao pessoal empregado na execução da empreitada, nomeadamente no que concerne ao seu registo, aptidão profissional, disciplina, condições de trabalho, organização do tempo de trabalho, nacionalidade e idade, bem como no que diz respeito à legislação e regulamentação coletiva aplicável, incluindo os direitos e garantias conferidos aos trabalhadores em termos de remuneração, proteção da segurança e saúde, assistência em caso de doença ou acidente de trabalho.</w:t>
      </w:r>
    </w:p>
    <w:p w14:paraId="095F1D66" w14:textId="3F708AB4" w:rsidR="00FB61B0" w:rsidRDefault="00FB61B0" w:rsidP="001D0501">
      <w:pPr>
        <w:numPr>
          <w:ilvl w:val="0"/>
          <w:numId w:val="20"/>
        </w:numPr>
        <w:autoSpaceDE w:val="0"/>
        <w:autoSpaceDN w:val="0"/>
        <w:adjustRightInd w:val="0"/>
        <w:spacing w:line="360" w:lineRule="auto"/>
        <w:jc w:val="both"/>
        <w:rPr>
          <w:rFonts w:ascii="Arial Narrow" w:hAnsi="Arial Narrow" w:cs="BookAntiqua"/>
        </w:rPr>
      </w:pPr>
      <w:r w:rsidRPr="00210C8E">
        <w:rPr>
          <w:rFonts w:ascii="Arial Narrow" w:hAnsi="Arial Narrow" w:cs="BookAntiqua"/>
        </w:rPr>
        <w:t xml:space="preserve">O empreiteiro será responsável por </w:t>
      </w:r>
      <w:r w:rsidR="008701FD">
        <w:rPr>
          <w:rFonts w:ascii="Arial Narrow" w:hAnsi="Arial Narrow" w:cs="BookAntiqua"/>
        </w:rPr>
        <w:t xml:space="preserve">garantir o </w:t>
      </w:r>
      <w:r w:rsidRPr="00210C8E">
        <w:rPr>
          <w:rFonts w:ascii="Arial Narrow" w:hAnsi="Arial Narrow" w:cs="BookAntiqua"/>
        </w:rPr>
        <w:t>não empreg</w:t>
      </w:r>
      <w:r w:rsidR="008701FD">
        <w:rPr>
          <w:rFonts w:ascii="Arial Narrow" w:hAnsi="Arial Narrow" w:cs="BookAntiqua"/>
        </w:rPr>
        <w:t>o</w:t>
      </w:r>
      <w:r w:rsidRPr="00210C8E">
        <w:rPr>
          <w:rFonts w:ascii="Arial Narrow" w:hAnsi="Arial Narrow" w:cs="BookAntiqua"/>
        </w:rPr>
        <w:t xml:space="preserve"> na </w:t>
      </w:r>
      <w:r w:rsidR="00563CD7" w:rsidRPr="00210C8E">
        <w:rPr>
          <w:rFonts w:ascii="Arial Narrow" w:hAnsi="Arial Narrow" w:cs="BookAntiqua"/>
        </w:rPr>
        <w:t>empreitada, em qualquer momento,</w:t>
      </w:r>
      <w:r w:rsidRPr="00210C8E">
        <w:rPr>
          <w:rFonts w:ascii="Arial Narrow" w:hAnsi="Arial Narrow" w:cs="BookAntiqua"/>
        </w:rPr>
        <w:t xml:space="preserve"> mão-de-obra clandestina ou infantil.</w:t>
      </w:r>
    </w:p>
    <w:p w14:paraId="095F1D67" w14:textId="77777777" w:rsidR="00357B42" w:rsidRDefault="00FB35E8" w:rsidP="001D0501">
      <w:pPr>
        <w:numPr>
          <w:ilvl w:val="0"/>
          <w:numId w:val="20"/>
        </w:numPr>
        <w:autoSpaceDE w:val="0"/>
        <w:autoSpaceDN w:val="0"/>
        <w:adjustRightInd w:val="0"/>
        <w:spacing w:line="360" w:lineRule="auto"/>
        <w:jc w:val="both"/>
        <w:rPr>
          <w:rFonts w:ascii="Arial Narrow" w:hAnsi="Arial Narrow" w:cs="BookAntiqua"/>
        </w:rPr>
      </w:pPr>
      <w:r w:rsidRPr="00210C8E">
        <w:rPr>
          <w:rFonts w:ascii="Arial Narrow" w:hAnsi="Arial Narrow" w:cs="BookAntiqua"/>
        </w:rPr>
        <w:t>O empreiteiro deve manter a boa ordem no local dos trabalhos, devendo</w:t>
      </w:r>
      <w:r w:rsidR="00357B42" w:rsidRPr="00210C8E">
        <w:rPr>
          <w:rFonts w:ascii="Arial Narrow" w:hAnsi="Arial Narrow" w:cs="BookAntiqua"/>
        </w:rPr>
        <w:t xml:space="preserve"> </w:t>
      </w:r>
      <w:r w:rsidRPr="00210C8E">
        <w:rPr>
          <w:rFonts w:ascii="Arial Narrow" w:hAnsi="Arial Narrow" w:cs="BookAntiqua"/>
        </w:rPr>
        <w:t>retirar do local dos trabalhos, por sua iniciativa ou imediatamente após ordem do</w:t>
      </w:r>
      <w:r w:rsidR="00357B42" w:rsidRPr="00210C8E">
        <w:rPr>
          <w:rFonts w:ascii="Arial Narrow" w:hAnsi="Arial Narrow" w:cs="BookAntiqua"/>
        </w:rPr>
        <w:t xml:space="preserve"> </w:t>
      </w:r>
      <w:r w:rsidRPr="00210C8E">
        <w:rPr>
          <w:rFonts w:ascii="Arial Narrow" w:hAnsi="Arial Narrow" w:cs="BookAntiqua"/>
        </w:rPr>
        <w:t>dono da obra, o pessoal que haja tido comportamento perturbador dos trabalhos,</w:t>
      </w:r>
      <w:r w:rsidR="009E0713" w:rsidRPr="00210C8E">
        <w:rPr>
          <w:rFonts w:ascii="Arial Narrow" w:hAnsi="Arial Narrow" w:cs="BookAntiqua"/>
        </w:rPr>
        <w:t xml:space="preserve"> designadamente por menor pro</w:t>
      </w:r>
      <w:r w:rsidR="00A00EDE">
        <w:rPr>
          <w:rFonts w:ascii="Arial Narrow" w:hAnsi="Arial Narrow" w:cs="BookAntiqua"/>
        </w:rPr>
        <w:t xml:space="preserve">bidade no </w:t>
      </w:r>
      <w:r w:rsidR="00A00EDE">
        <w:rPr>
          <w:rFonts w:ascii="Arial Narrow" w:hAnsi="Arial Narrow" w:cs="BookAntiqua"/>
        </w:rPr>
        <w:lastRenderedPageBreak/>
        <w:t>desempenho dos respe</w:t>
      </w:r>
      <w:r w:rsidR="009E0713" w:rsidRPr="00210C8E">
        <w:rPr>
          <w:rFonts w:ascii="Arial Narrow" w:hAnsi="Arial Narrow" w:cs="BookAntiqua"/>
        </w:rPr>
        <w:t>tivos deveres, por indisciplina ou por desrespeito de representantes ou agentes do dono da obra, do empreiteiro, dos subempreiteiros ou de terceiros.</w:t>
      </w:r>
    </w:p>
    <w:p w14:paraId="095F1D68" w14:textId="77777777" w:rsidR="00357B42" w:rsidRDefault="00FB35E8" w:rsidP="001D0501">
      <w:pPr>
        <w:numPr>
          <w:ilvl w:val="0"/>
          <w:numId w:val="20"/>
        </w:numPr>
        <w:autoSpaceDE w:val="0"/>
        <w:autoSpaceDN w:val="0"/>
        <w:adjustRightInd w:val="0"/>
        <w:spacing w:line="360" w:lineRule="auto"/>
        <w:jc w:val="both"/>
        <w:rPr>
          <w:rFonts w:ascii="Arial Narrow" w:hAnsi="Arial Narrow" w:cs="BookAntiqua"/>
        </w:rPr>
      </w:pPr>
      <w:r w:rsidRPr="00210C8E">
        <w:rPr>
          <w:rFonts w:ascii="Arial Narrow" w:hAnsi="Arial Narrow" w:cs="BookAntiqua"/>
        </w:rPr>
        <w:t>A ordem referida no número anterior deve ser fundamentada por escrito</w:t>
      </w:r>
      <w:r w:rsidR="00357B42" w:rsidRPr="00210C8E">
        <w:rPr>
          <w:rFonts w:ascii="Arial Narrow" w:hAnsi="Arial Narrow" w:cs="BookAntiqua"/>
        </w:rPr>
        <w:t xml:space="preserve"> </w:t>
      </w:r>
      <w:r w:rsidRPr="00210C8E">
        <w:rPr>
          <w:rFonts w:ascii="Arial Narrow" w:hAnsi="Arial Narrow" w:cs="BookAntiqua"/>
        </w:rPr>
        <w:t>quando o empreiteiro o exija, mas sem prejuízo da imediata suspensão do pessoal.</w:t>
      </w:r>
    </w:p>
    <w:p w14:paraId="095F1D69" w14:textId="77777777" w:rsidR="00FB35E8" w:rsidRPr="00210C8E" w:rsidRDefault="00FB35E8" w:rsidP="001D0501">
      <w:pPr>
        <w:numPr>
          <w:ilvl w:val="0"/>
          <w:numId w:val="20"/>
        </w:numPr>
        <w:autoSpaceDE w:val="0"/>
        <w:autoSpaceDN w:val="0"/>
        <w:adjustRightInd w:val="0"/>
        <w:spacing w:line="360" w:lineRule="auto"/>
        <w:jc w:val="both"/>
        <w:rPr>
          <w:rFonts w:ascii="Arial Narrow" w:hAnsi="Arial Narrow" w:cs="BookAntiqua"/>
        </w:rPr>
      </w:pPr>
      <w:r w:rsidRPr="00210C8E">
        <w:rPr>
          <w:rFonts w:ascii="Arial Narrow" w:hAnsi="Arial Narrow" w:cs="BookAntiqua"/>
        </w:rPr>
        <w:t xml:space="preserve">As quantidades e a </w:t>
      </w:r>
      <w:r w:rsidR="00FB61B0" w:rsidRPr="00210C8E">
        <w:rPr>
          <w:rFonts w:ascii="Arial Narrow" w:hAnsi="Arial Narrow" w:cs="BookAntiqua"/>
        </w:rPr>
        <w:t xml:space="preserve">respetiva </w:t>
      </w:r>
      <w:r w:rsidRPr="00210C8E">
        <w:rPr>
          <w:rFonts w:ascii="Arial Narrow" w:hAnsi="Arial Narrow" w:cs="BookAntiqua"/>
        </w:rPr>
        <w:t>qualificação profissional da mão-de-obra aplicada na</w:t>
      </w:r>
      <w:r w:rsidR="00357B42" w:rsidRPr="00210C8E">
        <w:rPr>
          <w:rFonts w:ascii="Arial Narrow" w:hAnsi="Arial Narrow" w:cs="BookAntiqua"/>
        </w:rPr>
        <w:t xml:space="preserve"> </w:t>
      </w:r>
      <w:r w:rsidRPr="00210C8E">
        <w:rPr>
          <w:rFonts w:ascii="Arial Narrow" w:hAnsi="Arial Narrow" w:cs="BookAntiqua"/>
        </w:rPr>
        <w:t>empreitada devem estar de acordo com as necessidades dos trabalhos</w:t>
      </w:r>
      <w:r w:rsidR="00210C8E">
        <w:rPr>
          <w:rFonts w:ascii="Arial Narrow" w:hAnsi="Arial Narrow" w:cs="BookAntiqua"/>
        </w:rPr>
        <w:t>,</w:t>
      </w:r>
      <w:r w:rsidR="00FB61B0" w:rsidRPr="00210C8E">
        <w:rPr>
          <w:rFonts w:ascii="Arial Narrow" w:hAnsi="Arial Narrow" w:cs="BookAntiqua"/>
        </w:rPr>
        <w:t xml:space="preserve"> para cumprimento</w:t>
      </w:r>
      <w:r w:rsidRPr="00210C8E">
        <w:rPr>
          <w:rFonts w:ascii="Arial Narrow" w:hAnsi="Arial Narrow" w:cs="BookAntiqua"/>
        </w:rPr>
        <w:t xml:space="preserve"> </w:t>
      </w:r>
      <w:r w:rsidR="00FB61B0" w:rsidRPr="00210C8E">
        <w:rPr>
          <w:rFonts w:ascii="Arial Narrow" w:hAnsi="Arial Narrow" w:cs="BookAntiqua"/>
        </w:rPr>
        <w:t>d</w:t>
      </w:r>
      <w:r w:rsidRPr="00210C8E">
        <w:rPr>
          <w:rFonts w:ascii="Arial Narrow" w:hAnsi="Arial Narrow" w:cs="BookAntiqua"/>
        </w:rPr>
        <w:t>o respetivo plano.</w:t>
      </w:r>
    </w:p>
    <w:p w14:paraId="70AE390F" w14:textId="77777777" w:rsidR="00A87896" w:rsidRDefault="00A87896" w:rsidP="008D1068">
      <w:pPr>
        <w:pStyle w:val="Cabealho1"/>
        <w:jc w:val="center"/>
        <w:rPr>
          <w:rFonts w:ascii="Arial Narrow" w:hAnsi="Arial Narrow"/>
          <w:color w:val="auto"/>
          <w:sz w:val="24"/>
          <w:szCs w:val="24"/>
        </w:rPr>
      </w:pPr>
    </w:p>
    <w:p w14:paraId="095F1D6C" w14:textId="0F6455DB" w:rsidR="00FB35E8" w:rsidRPr="008D1068" w:rsidRDefault="00FB35E8" w:rsidP="008D1068">
      <w:pPr>
        <w:pStyle w:val="Cabealho1"/>
        <w:jc w:val="center"/>
        <w:rPr>
          <w:rFonts w:ascii="Arial Narrow" w:hAnsi="Arial Narrow"/>
          <w:color w:val="auto"/>
          <w:sz w:val="24"/>
          <w:szCs w:val="24"/>
        </w:rPr>
      </w:pPr>
      <w:bookmarkStart w:id="35" w:name="_Toc505598411"/>
      <w:r w:rsidRPr="008D1068">
        <w:rPr>
          <w:rFonts w:ascii="Arial Narrow" w:hAnsi="Arial Narrow"/>
          <w:color w:val="auto"/>
          <w:sz w:val="24"/>
          <w:szCs w:val="24"/>
        </w:rPr>
        <w:t>Cláu</w:t>
      </w:r>
      <w:r w:rsidR="00190BBA" w:rsidRPr="008D1068">
        <w:rPr>
          <w:rFonts w:ascii="Arial Narrow" w:hAnsi="Arial Narrow"/>
          <w:color w:val="auto"/>
          <w:sz w:val="24"/>
          <w:szCs w:val="24"/>
        </w:rPr>
        <w:t>sula 2</w:t>
      </w:r>
      <w:r w:rsidR="00BA2D23" w:rsidRPr="008D1068">
        <w:rPr>
          <w:rFonts w:ascii="Arial Narrow" w:hAnsi="Arial Narrow"/>
          <w:color w:val="auto"/>
          <w:sz w:val="24"/>
          <w:szCs w:val="24"/>
        </w:rPr>
        <w:t>5.ª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Horário de trabalho</w:t>
      </w:r>
      <w:bookmarkEnd w:id="35"/>
    </w:p>
    <w:p w14:paraId="095F1D6D" w14:textId="77777777" w:rsidR="00357B42" w:rsidRPr="00E45F8A" w:rsidRDefault="00357B42" w:rsidP="00357B42">
      <w:pPr>
        <w:autoSpaceDE w:val="0"/>
        <w:autoSpaceDN w:val="0"/>
        <w:adjustRightInd w:val="0"/>
        <w:spacing w:line="360" w:lineRule="auto"/>
        <w:jc w:val="center"/>
        <w:rPr>
          <w:rFonts w:ascii="Arial Narrow" w:hAnsi="Arial Narrow" w:cs="BookAntiqua-Bold"/>
          <w:b/>
          <w:bCs/>
        </w:rPr>
      </w:pPr>
    </w:p>
    <w:p w14:paraId="095F1D6E" w14:textId="1D58A524" w:rsidR="00FB61B0" w:rsidRDefault="00FB61B0" w:rsidP="001D0501">
      <w:pPr>
        <w:numPr>
          <w:ilvl w:val="0"/>
          <w:numId w:val="21"/>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O empreiteiro obriga-se a </w:t>
      </w:r>
      <w:r w:rsidR="003E139C">
        <w:rPr>
          <w:rFonts w:ascii="Arial Narrow" w:hAnsi="Arial Narrow" w:cs="BookAntiqua"/>
        </w:rPr>
        <w:t xml:space="preserve">executar os trabalhos durante o </w:t>
      </w:r>
      <w:r w:rsidR="00563CD7">
        <w:rPr>
          <w:rFonts w:ascii="Arial Narrow" w:hAnsi="Arial Narrow" w:cs="BookAntiqua"/>
        </w:rPr>
        <w:t>horário de trabalho em vigo</w:t>
      </w:r>
      <w:r w:rsidR="00713A7F">
        <w:rPr>
          <w:rFonts w:ascii="Arial Narrow" w:hAnsi="Arial Narrow" w:cs="BookAntiqua"/>
        </w:rPr>
        <w:t>r, de</w:t>
      </w:r>
      <w:r w:rsidR="003E139C">
        <w:rPr>
          <w:rFonts w:ascii="Arial Narrow" w:hAnsi="Arial Narrow" w:cs="BookAntiqua"/>
        </w:rPr>
        <w:t xml:space="preserve"> acordo</w:t>
      </w:r>
      <w:r w:rsidR="00713A7F">
        <w:rPr>
          <w:rFonts w:ascii="Arial Narrow" w:hAnsi="Arial Narrow" w:cs="BookAntiqua"/>
        </w:rPr>
        <w:t xml:space="preserve"> com a legislação apl</w:t>
      </w:r>
      <w:r w:rsidR="003E139C">
        <w:rPr>
          <w:rFonts w:ascii="Arial Narrow" w:hAnsi="Arial Narrow" w:cs="BookAntiqua"/>
        </w:rPr>
        <w:t>icável a esta matéria e em conformidade com o horário de trabalho afixado no local da obra.</w:t>
      </w:r>
    </w:p>
    <w:p w14:paraId="095F1D70" w14:textId="77777777" w:rsidR="00713A7F" w:rsidRDefault="00FB35E8" w:rsidP="001D0501">
      <w:pPr>
        <w:numPr>
          <w:ilvl w:val="0"/>
          <w:numId w:val="21"/>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O empreiteiro pode realizar trabalhos fora do horário de trabalho, ou por</w:t>
      </w:r>
      <w:r w:rsidR="00357B42" w:rsidRPr="00D9420F">
        <w:rPr>
          <w:rFonts w:ascii="Arial Narrow" w:hAnsi="Arial Narrow" w:cs="BookAntiqua"/>
        </w:rPr>
        <w:t xml:space="preserve"> </w:t>
      </w:r>
      <w:r w:rsidRPr="00D9420F">
        <w:rPr>
          <w:rFonts w:ascii="Arial Narrow" w:hAnsi="Arial Narrow" w:cs="BookAntiqua"/>
        </w:rPr>
        <w:t>turnos, desde que, para o efeito, obtenha autorização da entidade competente, se</w:t>
      </w:r>
      <w:r w:rsidR="00357B42" w:rsidRPr="00D9420F">
        <w:rPr>
          <w:rFonts w:ascii="Arial Narrow" w:hAnsi="Arial Narrow" w:cs="BookAntiqua"/>
        </w:rPr>
        <w:t xml:space="preserve"> </w:t>
      </w:r>
      <w:r w:rsidRPr="00D9420F">
        <w:rPr>
          <w:rFonts w:ascii="Arial Narrow" w:hAnsi="Arial Narrow" w:cs="BookAntiqua"/>
        </w:rPr>
        <w:t>necessária, nos termos da legislação aplicável, e dê a conhecer, por escrito, com</w:t>
      </w:r>
      <w:r w:rsidR="00357B42" w:rsidRPr="00D9420F">
        <w:rPr>
          <w:rFonts w:ascii="Arial Narrow" w:hAnsi="Arial Narrow" w:cs="BookAntiqua"/>
        </w:rPr>
        <w:t xml:space="preserve"> </w:t>
      </w:r>
      <w:r w:rsidRPr="00D9420F">
        <w:rPr>
          <w:rFonts w:ascii="Arial Narrow" w:hAnsi="Arial Narrow" w:cs="BookAntiqua"/>
        </w:rPr>
        <w:t xml:space="preserve">antecedência suficiente, o respetivo programa ao </w:t>
      </w:r>
      <w:r w:rsidR="00A00EDE" w:rsidRPr="00D9420F">
        <w:rPr>
          <w:rFonts w:ascii="Arial Narrow" w:hAnsi="Arial Narrow" w:cs="BookAntiqua"/>
        </w:rPr>
        <w:t>diretor</w:t>
      </w:r>
      <w:r w:rsidRPr="00D9420F">
        <w:rPr>
          <w:rFonts w:ascii="Arial Narrow" w:hAnsi="Arial Narrow" w:cs="BookAntiqua"/>
        </w:rPr>
        <w:t xml:space="preserve"> de fiscalização da obra</w:t>
      </w:r>
      <w:r w:rsidR="00FB61B0" w:rsidRPr="00D9420F">
        <w:rPr>
          <w:rFonts w:ascii="Arial Narrow" w:hAnsi="Arial Narrow" w:cs="BookAntiqua"/>
        </w:rPr>
        <w:t>.</w:t>
      </w:r>
    </w:p>
    <w:p w14:paraId="095F1D71" w14:textId="2A9B0654" w:rsidR="00713A7F" w:rsidRDefault="00713A7F" w:rsidP="001D0501">
      <w:pPr>
        <w:numPr>
          <w:ilvl w:val="0"/>
          <w:numId w:val="21"/>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 xml:space="preserve">A não obtenção da autorização mencionada no </w:t>
      </w:r>
      <w:r w:rsidR="00496955">
        <w:rPr>
          <w:rFonts w:ascii="Arial Narrow" w:hAnsi="Arial Narrow" w:cs="BookAntiqua"/>
        </w:rPr>
        <w:t>número</w:t>
      </w:r>
      <w:r w:rsidRPr="00D9420F">
        <w:rPr>
          <w:rFonts w:ascii="Arial Narrow" w:hAnsi="Arial Narrow" w:cs="BookAntiqua"/>
        </w:rPr>
        <w:t xml:space="preserve"> anterior não confere ao empreiteiro qualquer direito em obter a prorrogação dos prazos de execução da empreitada.</w:t>
      </w:r>
    </w:p>
    <w:p w14:paraId="095F1D72" w14:textId="77777777" w:rsidR="00357B42" w:rsidRPr="0060525E" w:rsidRDefault="00520B49" w:rsidP="001D0501">
      <w:pPr>
        <w:numPr>
          <w:ilvl w:val="0"/>
          <w:numId w:val="21"/>
        </w:numPr>
        <w:autoSpaceDE w:val="0"/>
        <w:autoSpaceDN w:val="0"/>
        <w:adjustRightInd w:val="0"/>
        <w:spacing w:line="360" w:lineRule="auto"/>
        <w:jc w:val="both"/>
        <w:rPr>
          <w:rFonts w:ascii="Arial Narrow" w:hAnsi="Arial Narrow" w:cs="BookAntiqua"/>
        </w:rPr>
      </w:pPr>
      <w:r w:rsidRPr="008D4B32">
        <w:rPr>
          <w:rFonts w:ascii="Arial Narrow" w:hAnsi="Arial Narrow" w:cs="BookAntiqua"/>
        </w:rPr>
        <w:t>Só poderão ser realizados trabalhos fora das horas regulamentares desde que autorizado</w:t>
      </w:r>
      <w:r w:rsidR="00C827F6">
        <w:rPr>
          <w:rFonts w:ascii="Arial Narrow" w:hAnsi="Arial Narrow" w:cs="BookAntiqua"/>
        </w:rPr>
        <w:t>s</w:t>
      </w:r>
      <w:r w:rsidRPr="008D4B32">
        <w:rPr>
          <w:rFonts w:ascii="Arial Narrow" w:hAnsi="Arial Narrow" w:cs="BookAntiqua"/>
        </w:rPr>
        <w:t xml:space="preserve"> pela fiscalização.</w:t>
      </w:r>
    </w:p>
    <w:p w14:paraId="095F1D75" w14:textId="51C30316" w:rsidR="00357B42" w:rsidRPr="008D1068" w:rsidRDefault="00190BBA" w:rsidP="008D1068">
      <w:pPr>
        <w:pStyle w:val="Cabealho1"/>
        <w:jc w:val="center"/>
        <w:rPr>
          <w:rFonts w:ascii="Arial Narrow" w:hAnsi="Arial Narrow"/>
          <w:color w:val="auto"/>
          <w:sz w:val="24"/>
          <w:szCs w:val="24"/>
        </w:rPr>
      </w:pPr>
      <w:bookmarkStart w:id="36" w:name="_Toc505598412"/>
      <w:r w:rsidRPr="008D1068">
        <w:rPr>
          <w:rFonts w:ascii="Arial Narrow" w:hAnsi="Arial Narrow"/>
          <w:color w:val="auto"/>
          <w:sz w:val="24"/>
          <w:szCs w:val="24"/>
        </w:rPr>
        <w:t>Cláusula 2</w:t>
      </w:r>
      <w:r w:rsidR="00BA2D23" w:rsidRPr="008D1068">
        <w:rPr>
          <w:rFonts w:ascii="Arial Narrow" w:hAnsi="Arial Narrow"/>
          <w:color w:val="auto"/>
          <w:sz w:val="24"/>
          <w:szCs w:val="24"/>
        </w:rPr>
        <w:t>6</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Segurança, higiene e saúde no trabalho</w:t>
      </w:r>
      <w:bookmarkEnd w:id="36"/>
    </w:p>
    <w:p w14:paraId="095F1D76" w14:textId="77777777" w:rsidR="00D9420F" w:rsidRPr="00E45F8A" w:rsidRDefault="00D9420F" w:rsidP="00357B42">
      <w:pPr>
        <w:autoSpaceDE w:val="0"/>
        <w:autoSpaceDN w:val="0"/>
        <w:adjustRightInd w:val="0"/>
        <w:spacing w:line="360" w:lineRule="auto"/>
        <w:jc w:val="center"/>
        <w:rPr>
          <w:rFonts w:ascii="Arial Narrow" w:hAnsi="Arial Narrow" w:cs="BookAntiqua-Bold"/>
          <w:b/>
          <w:bCs/>
        </w:rPr>
      </w:pPr>
    </w:p>
    <w:p w14:paraId="095F1D77" w14:textId="77777777" w:rsidR="00F2245B" w:rsidRDefault="00FB35E8" w:rsidP="001D0501">
      <w:pPr>
        <w:numPr>
          <w:ilvl w:val="0"/>
          <w:numId w:val="2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fica sujeito ao cumprimento das disposições legais e</w:t>
      </w:r>
      <w:r w:rsidR="00BE63B9">
        <w:rPr>
          <w:rFonts w:ascii="Arial Narrow" w:hAnsi="Arial Narrow" w:cs="BookAntiqua"/>
        </w:rPr>
        <w:t xml:space="preserve"> </w:t>
      </w:r>
      <w:r w:rsidRPr="00E45F8A">
        <w:rPr>
          <w:rFonts w:ascii="Arial Narrow" w:hAnsi="Arial Narrow" w:cs="BookAntiqua"/>
        </w:rPr>
        <w:t xml:space="preserve">regulamentares em vigor </w:t>
      </w:r>
      <w:r w:rsidR="00713A7F">
        <w:rPr>
          <w:rFonts w:ascii="Arial Narrow" w:hAnsi="Arial Narrow" w:cs="BookAntiqua"/>
        </w:rPr>
        <w:t>s</w:t>
      </w:r>
      <w:r w:rsidRPr="00E45F8A">
        <w:rPr>
          <w:rFonts w:ascii="Arial Narrow" w:hAnsi="Arial Narrow" w:cs="BookAntiqua"/>
        </w:rPr>
        <w:t>obre segurança, higiene e saúde no trabalho</w:t>
      </w:r>
      <w:r w:rsidR="00BE63B9">
        <w:rPr>
          <w:rFonts w:ascii="Arial Narrow" w:hAnsi="Arial Narrow" w:cs="BookAntiqua"/>
        </w:rPr>
        <w:t xml:space="preserve"> </w:t>
      </w:r>
      <w:r w:rsidRPr="00E45F8A">
        <w:rPr>
          <w:rFonts w:ascii="Arial Narrow" w:hAnsi="Arial Narrow" w:cs="BookAntiqua"/>
        </w:rPr>
        <w:t>relativamente a todo o pessoal empregado na obra, correndo por sua</w:t>
      </w:r>
      <w:r w:rsidR="00713A7F">
        <w:rPr>
          <w:rFonts w:ascii="Arial Narrow" w:hAnsi="Arial Narrow" w:cs="BookAntiqua"/>
        </w:rPr>
        <w:t xml:space="preserve"> exclusiva</w:t>
      </w:r>
      <w:r w:rsidRPr="00E45F8A">
        <w:rPr>
          <w:rFonts w:ascii="Arial Narrow" w:hAnsi="Arial Narrow" w:cs="BookAntiqua"/>
        </w:rPr>
        <w:t xml:space="preserve"> conta os</w:t>
      </w:r>
      <w:r w:rsidR="00BE63B9">
        <w:rPr>
          <w:rFonts w:ascii="Arial Narrow" w:hAnsi="Arial Narrow" w:cs="BookAntiqua"/>
        </w:rPr>
        <w:t xml:space="preserve"> </w:t>
      </w:r>
      <w:r w:rsidRPr="00E45F8A">
        <w:rPr>
          <w:rFonts w:ascii="Arial Narrow" w:hAnsi="Arial Narrow" w:cs="BookAntiqua"/>
        </w:rPr>
        <w:t>encargos que resultem do cumprimento de tais obrigações.</w:t>
      </w:r>
    </w:p>
    <w:p w14:paraId="095F1D78" w14:textId="77777777" w:rsidR="0060525E" w:rsidRPr="0060525E" w:rsidRDefault="0060525E" w:rsidP="001D0501">
      <w:pPr>
        <w:numPr>
          <w:ilvl w:val="0"/>
          <w:numId w:val="22"/>
        </w:numPr>
        <w:autoSpaceDE w:val="0"/>
        <w:autoSpaceDN w:val="0"/>
        <w:adjustRightInd w:val="0"/>
        <w:spacing w:line="360" w:lineRule="auto"/>
        <w:jc w:val="both"/>
        <w:rPr>
          <w:rFonts w:ascii="Arial Narrow" w:hAnsi="Arial Narrow" w:cs="BookAntiqua"/>
        </w:rPr>
      </w:pPr>
      <w:r w:rsidRPr="0060525E">
        <w:rPr>
          <w:rFonts w:ascii="Arial Narrow" w:hAnsi="Arial Narrow" w:cs="BookAntiqua"/>
        </w:rPr>
        <w:lastRenderedPageBreak/>
        <w:t>O empreiteiro deverá ter um Responsável pelo cumprimento do Plano de Segurança e Saúde ou Fichas de procedimento de Segurança, o(as) qual(ais) deverá(ão) ser definido(as) e aprovado(as) previamente ao começo dos trabalhos, devendo para o efeito solicitar ao dono da obra todos os elementos de que eventualmente necessite para aquele fim.</w:t>
      </w:r>
    </w:p>
    <w:p w14:paraId="095F1D7A" w14:textId="77777777" w:rsidR="00F2245B" w:rsidRDefault="00FB35E8" w:rsidP="001D0501">
      <w:pPr>
        <w:numPr>
          <w:ilvl w:val="0"/>
          <w:numId w:val="22"/>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O empreiteiro é ainda obrigado a acautelar, em conformidade com as</w:t>
      </w:r>
      <w:r w:rsidR="00F2245B" w:rsidRPr="00D9420F">
        <w:rPr>
          <w:rFonts w:ascii="Arial Narrow" w:hAnsi="Arial Narrow" w:cs="BookAntiqua"/>
        </w:rPr>
        <w:t xml:space="preserve"> </w:t>
      </w:r>
      <w:r w:rsidRPr="00D9420F">
        <w:rPr>
          <w:rFonts w:ascii="Arial Narrow" w:hAnsi="Arial Narrow" w:cs="BookAntiqua"/>
        </w:rPr>
        <w:t>disposições legais e regulamentares aplicáveis, a vida e a segurança do pessoal</w:t>
      </w:r>
      <w:r w:rsidR="00F2245B" w:rsidRPr="00D9420F">
        <w:rPr>
          <w:rFonts w:ascii="Arial Narrow" w:hAnsi="Arial Narrow" w:cs="BookAntiqua"/>
        </w:rPr>
        <w:t xml:space="preserve"> </w:t>
      </w:r>
      <w:r w:rsidRPr="00D9420F">
        <w:rPr>
          <w:rFonts w:ascii="Arial Narrow" w:hAnsi="Arial Narrow" w:cs="BookAntiqua"/>
        </w:rPr>
        <w:t>empregado na obra e a prestar-lhe a assistência médica de que careça por motivo</w:t>
      </w:r>
      <w:r w:rsidR="00F2245B" w:rsidRPr="00D9420F">
        <w:rPr>
          <w:rFonts w:ascii="Arial Narrow" w:hAnsi="Arial Narrow" w:cs="BookAntiqua"/>
        </w:rPr>
        <w:t xml:space="preserve"> </w:t>
      </w:r>
      <w:r w:rsidRPr="00D9420F">
        <w:rPr>
          <w:rFonts w:ascii="Arial Narrow" w:hAnsi="Arial Narrow" w:cs="BookAntiqua"/>
        </w:rPr>
        <w:t>de acidente no trabalho.</w:t>
      </w:r>
    </w:p>
    <w:p w14:paraId="66CFEBF5" w14:textId="77777777" w:rsidR="00A87896" w:rsidRDefault="00A87896" w:rsidP="00A87896">
      <w:pPr>
        <w:autoSpaceDE w:val="0"/>
        <w:autoSpaceDN w:val="0"/>
        <w:adjustRightInd w:val="0"/>
        <w:spacing w:line="360" w:lineRule="auto"/>
        <w:ind w:left="720"/>
        <w:jc w:val="both"/>
        <w:rPr>
          <w:rFonts w:ascii="Arial Narrow" w:hAnsi="Arial Narrow" w:cs="BookAntiqua"/>
        </w:rPr>
      </w:pPr>
    </w:p>
    <w:p w14:paraId="519C0B6A" w14:textId="77777777" w:rsidR="00A87896" w:rsidRDefault="00A87896" w:rsidP="00A87896">
      <w:pPr>
        <w:autoSpaceDE w:val="0"/>
        <w:autoSpaceDN w:val="0"/>
        <w:adjustRightInd w:val="0"/>
        <w:spacing w:line="360" w:lineRule="auto"/>
        <w:ind w:left="720"/>
        <w:jc w:val="both"/>
        <w:rPr>
          <w:rFonts w:ascii="Arial Narrow" w:hAnsi="Arial Narrow" w:cs="BookAntiqua"/>
        </w:rPr>
      </w:pPr>
    </w:p>
    <w:p w14:paraId="6A6ED38C" w14:textId="77777777" w:rsidR="00A87896" w:rsidRDefault="00A87896" w:rsidP="00A87896">
      <w:pPr>
        <w:autoSpaceDE w:val="0"/>
        <w:autoSpaceDN w:val="0"/>
        <w:adjustRightInd w:val="0"/>
        <w:spacing w:line="360" w:lineRule="auto"/>
        <w:ind w:left="720"/>
        <w:jc w:val="both"/>
        <w:rPr>
          <w:rFonts w:ascii="Arial Narrow" w:hAnsi="Arial Narrow" w:cs="BookAntiqua"/>
        </w:rPr>
      </w:pPr>
    </w:p>
    <w:p w14:paraId="095F1D7B" w14:textId="77777777" w:rsidR="00F2245B" w:rsidRDefault="00FB35E8" w:rsidP="001D0501">
      <w:pPr>
        <w:numPr>
          <w:ilvl w:val="0"/>
          <w:numId w:val="22"/>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No caso de negligência do empreiteiro no cumprimento das obrigações</w:t>
      </w:r>
      <w:r w:rsidR="00F2245B" w:rsidRPr="00D9420F">
        <w:rPr>
          <w:rFonts w:ascii="Arial Narrow" w:hAnsi="Arial Narrow" w:cs="BookAntiqua"/>
        </w:rPr>
        <w:t xml:space="preserve"> </w:t>
      </w:r>
      <w:r w:rsidRPr="00D9420F">
        <w:rPr>
          <w:rFonts w:ascii="Arial Narrow" w:hAnsi="Arial Narrow" w:cs="BookAntiqua"/>
        </w:rPr>
        <w:t xml:space="preserve">estabelecidas nos números anteriores, o </w:t>
      </w:r>
      <w:r w:rsidR="00A00EDE" w:rsidRPr="00D9420F">
        <w:rPr>
          <w:rFonts w:ascii="Arial Narrow" w:hAnsi="Arial Narrow" w:cs="BookAntiqua"/>
        </w:rPr>
        <w:t>diretor</w:t>
      </w:r>
      <w:r w:rsidRPr="00D9420F">
        <w:rPr>
          <w:rFonts w:ascii="Arial Narrow" w:hAnsi="Arial Narrow" w:cs="BookAntiqua"/>
        </w:rPr>
        <w:t xml:space="preserve"> de fiscalização da obra pode</w:t>
      </w:r>
      <w:r w:rsidR="00F2245B" w:rsidRPr="00D9420F">
        <w:rPr>
          <w:rFonts w:ascii="Arial Narrow" w:hAnsi="Arial Narrow" w:cs="BookAntiqua"/>
        </w:rPr>
        <w:t xml:space="preserve"> </w:t>
      </w:r>
      <w:r w:rsidRPr="00D9420F">
        <w:rPr>
          <w:rFonts w:ascii="Arial Narrow" w:hAnsi="Arial Narrow" w:cs="BookAntiqua"/>
        </w:rPr>
        <w:t>tomar, à custa dele, as providências que se revelem necessárias, sem que tal facto</w:t>
      </w:r>
      <w:r w:rsidR="00F2245B" w:rsidRPr="00D9420F">
        <w:rPr>
          <w:rFonts w:ascii="Arial Narrow" w:hAnsi="Arial Narrow" w:cs="BookAntiqua"/>
        </w:rPr>
        <w:t xml:space="preserve"> </w:t>
      </w:r>
      <w:r w:rsidRPr="00D9420F">
        <w:rPr>
          <w:rFonts w:ascii="Arial Narrow" w:hAnsi="Arial Narrow" w:cs="BookAntiqua"/>
        </w:rPr>
        <w:t>diminua as responsabilidades do empreiteiro.</w:t>
      </w:r>
    </w:p>
    <w:p w14:paraId="095F1D7C" w14:textId="675AE2A3" w:rsidR="00F2245B" w:rsidRDefault="00FB35E8" w:rsidP="001D0501">
      <w:pPr>
        <w:numPr>
          <w:ilvl w:val="0"/>
          <w:numId w:val="22"/>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 xml:space="preserve">Antes do início dos trabalhos e, posteriormente, sempre que o </w:t>
      </w:r>
      <w:r w:rsidR="00A00EDE" w:rsidRPr="00D9420F">
        <w:rPr>
          <w:rFonts w:ascii="Arial Narrow" w:hAnsi="Arial Narrow" w:cs="BookAntiqua"/>
        </w:rPr>
        <w:t>diretor</w:t>
      </w:r>
      <w:r w:rsidRPr="00D9420F">
        <w:rPr>
          <w:rFonts w:ascii="Arial Narrow" w:hAnsi="Arial Narrow" w:cs="BookAntiqua"/>
        </w:rPr>
        <w:t xml:space="preserve"> de</w:t>
      </w:r>
      <w:r w:rsidR="00F2245B" w:rsidRPr="00D9420F">
        <w:rPr>
          <w:rFonts w:ascii="Arial Narrow" w:hAnsi="Arial Narrow" w:cs="BookAntiqua"/>
        </w:rPr>
        <w:t xml:space="preserve"> </w:t>
      </w:r>
      <w:r w:rsidRPr="00D9420F">
        <w:rPr>
          <w:rFonts w:ascii="Arial Narrow" w:hAnsi="Arial Narrow" w:cs="BookAntiqua"/>
        </w:rPr>
        <w:t>fiscalização da obra o exija, o empreiteiro apresenta apólices de seguro contra</w:t>
      </w:r>
      <w:r w:rsidR="00F2245B" w:rsidRPr="00D9420F">
        <w:rPr>
          <w:rFonts w:ascii="Arial Narrow" w:hAnsi="Arial Narrow" w:cs="BookAntiqua"/>
        </w:rPr>
        <w:t xml:space="preserve"> </w:t>
      </w:r>
      <w:r w:rsidRPr="00D9420F">
        <w:rPr>
          <w:rFonts w:ascii="Arial Narrow" w:hAnsi="Arial Narrow" w:cs="BookAntiqua"/>
        </w:rPr>
        <w:t>acidentes de trabalho relativamente a todo o pessoal empregado na obra, nos</w:t>
      </w:r>
      <w:r w:rsidR="00F2245B" w:rsidRPr="00D9420F">
        <w:rPr>
          <w:rFonts w:ascii="Arial Narrow" w:hAnsi="Arial Narrow" w:cs="BookAntiqua"/>
        </w:rPr>
        <w:t xml:space="preserve"> </w:t>
      </w:r>
      <w:r w:rsidRPr="00D9420F">
        <w:rPr>
          <w:rFonts w:ascii="Arial Narrow" w:hAnsi="Arial Narrow" w:cs="BookAntiqua"/>
        </w:rPr>
        <w:t>termos p</w:t>
      </w:r>
      <w:r w:rsidR="00B66B45">
        <w:rPr>
          <w:rFonts w:ascii="Arial Narrow" w:hAnsi="Arial Narrow" w:cs="BookAntiqua"/>
        </w:rPr>
        <w:t xml:space="preserve">revistos no </w:t>
      </w:r>
      <w:r w:rsidR="00FD491F">
        <w:rPr>
          <w:rFonts w:ascii="Arial Narrow" w:hAnsi="Arial Narrow" w:cs="BookAntiqua"/>
        </w:rPr>
        <w:t>n.º</w:t>
      </w:r>
      <w:r w:rsidR="00B66B45">
        <w:rPr>
          <w:rFonts w:ascii="Arial Narrow" w:hAnsi="Arial Narrow" w:cs="BookAntiqua"/>
        </w:rPr>
        <w:t xml:space="preserve"> 1 da cláusula 27</w:t>
      </w:r>
      <w:r w:rsidRPr="00D9420F">
        <w:rPr>
          <w:rFonts w:ascii="Arial Narrow" w:hAnsi="Arial Narrow" w:cs="BookAntiqua"/>
        </w:rPr>
        <w:t>.ª.</w:t>
      </w:r>
    </w:p>
    <w:p w14:paraId="095F1D7D" w14:textId="50E7DB7F" w:rsidR="00FB35E8" w:rsidRPr="00FD491F" w:rsidRDefault="00D9420F" w:rsidP="001D0501">
      <w:pPr>
        <w:numPr>
          <w:ilvl w:val="0"/>
          <w:numId w:val="22"/>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O </w:t>
      </w:r>
      <w:r w:rsidR="00FB35E8" w:rsidRPr="00D9420F">
        <w:rPr>
          <w:rFonts w:ascii="Arial Narrow" w:hAnsi="Arial Narrow" w:cs="BookAntiqua"/>
        </w:rPr>
        <w:t xml:space="preserve">empreiteiro responde, a qualquer momento, perante o </w:t>
      </w:r>
      <w:r w:rsidR="00A00EDE" w:rsidRPr="00D9420F">
        <w:rPr>
          <w:rFonts w:ascii="Arial Narrow" w:hAnsi="Arial Narrow" w:cs="BookAntiqua"/>
        </w:rPr>
        <w:t>diretor</w:t>
      </w:r>
      <w:r w:rsidR="00FB35E8" w:rsidRPr="00D9420F">
        <w:rPr>
          <w:rFonts w:ascii="Arial Narrow" w:hAnsi="Arial Narrow" w:cs="BookAntiqua"/>
        </w:rPr>
        <w:t xml:space="preserve"> de</w:t>
      </w:r>
      <w:r w:rsidR="00F2245B" w:rsidRPr="00D9420F">
        <w:rPr>
          <w:rFonts w:ascii="Arial Narrow" w:hAnsi="Arial Narrow" w:cs="BookAntiqua"/>
        </w:rPr>
        <w:t xml:space="preserve"> </w:t>
      </w:r>
      <w:r w:rsidR="00FB35E8" w:rsidRPr="00D9420F">
        <w:rPr>
          <w:rFonts w:ascii="Arial Narrow" w:hAnsi="Arial Narrow" w:cs="BookAntiqua"/>
        </w:rPr>
        <w:t xml:space="preserve">fiscalização da obra, pela </w:t>
      </w:r>
      <w:r w:rsidR="00CE7657" w:rsidRPr="00D9420F">
        <w:rPr>
          <w:rFonts w:ascii="Arial Narrow" w:hAnsi="Arial Narrow" w:cs="BookAntiqua"/>
        </w:rPr>
        <w:t>o</w:t>
      </w:r>
      <w:r w:rsidR="00FB35E8" w:rsidRPr="00D9420F">
        <w:rPr>
          <w:rFonts w:ascii="Arial Narrow" w:hAnsi="Arial Narrow" w:cs="BookAntiqua"/>
        </w:rPr>
        <w:t>bservância das obrigações previstas nos números</w:t>
      </w:r>
      <w:r w:rsidR="00F2245B" w:rsidRPr="00D9420F">
        <w:rPr>
          <w:rFonts w:ascii="Arial Narrow" w:hAnsi="Arial Narrow" w:cs="BookAntiqua"/>
        </w:rPr>
        <w:t xml:space="preserve"> </w:t>
      </w:r>
      <w:r w:rsidR="00FB35E8" w:rsidRPr="00D9420F">
        <w:rPr>
          <w:rFonts w:ascii="Arial Narrow" w:hAnsi="Arial Narrow" w:cs="BookAntiqua"/>
        </w:rPr>
        <w:t>anteriores, relativamente a t</w:t>
      </w:r>
      <w:r w:rsidR="00FD491F">
        <w:rPr>
          <w:rFonts w:ascii="Arial Narrow" w:hAnsi="Arial Narrow" w:cs="BookAntiqua"/>
        </w:rPr>
        <w:t>odo o pessoal empregado na obra,</w:t>
      </w:r>
      <w:r w:rsidR="00FD491F" w:rsidRPr="00FD491F">
        <w:rPr>
          <w:rFonts w:ascii="Arial Narrow" w:hAnsi="Arial Narrow" w:cs="BookAntiqua"/>
        </w:rPr>
        <w:t xml:space="preserve"> </w:t>
      </w:r>
      <w:r w:rsidR="00FD491F" w:rsidRPr="00195982">
        <w:rPr>
          <w:rFonts w:ascii="Arial Narrow" w:hAnsi="Arial Narrow" w:cs="BookAntiqua"/>
        </w:rPr>
        <w:t>incluindo o pessoal dos subempreiteiros que trabalhem na obra.</w:t>
      </w:r>
    </w:p>
    <w:p w14:paraId="095F1D7E" w14:textId="77777777" w:rsidR="0077771A" w:rsidRPr="00D9420F" w:rsidRDefault="0077771A" w:rsidP="001D0501">
      <w:pPr>
        <w:numPr>
          <w:ilvl w:val="0"/>
          <w:numId w:val="22"/>
        </w:numPr>
        <w:autoSpaceDE w:val="0"/>
        <w:autoSpaceDN w:val="0"/>
        <w:adjustRightInd w:val="0"/>
        <w:spacing w:line="360" w:lineRule="auto"/>
        <w:jc w:val="both"/>
        <w:rPr>
          <w:rFonts w:ascii="Arial Narrow" w:hAnsi="Arial Narrow" w:cs="BookAntiqua"/>
        </w:rPr>
      </w:pPr>
      <w:r w:rsidRPr="00D9420F">
        <w:rPr>
          <w:rFonts w:ascii="Arial Narrow" w:hAnsi="Arial Narrow" w:cs="BookAntiqua"/>
        </w:rPr>
        <w:t>Em caso de acidente grave, o empreiteiro compromete-se a:</w:t>
      </w:r>
    </w:p>
    <w:p w14:paraId="095F1D7F" w14:textId="77777777" w:rsidR="0060525E" w:rsidRPr="0077771A" w:rsidRDefault="0060525E" w:rsidP="001D0501">
      <w:pPr>
        <w:pStyle w:val="PargrafodaLista"/>
        <w:numPr>
          <w:ilvl w:val="0"/>
          <w:numId w:val="59"/>
        </w:numPr>
        <w:autoSpaceDE w:val="0"/>
        <w:autoSpaceDN w:val="0"/>
        <w:adjustRightInd w:val="0"/>
        <w:spacing w:line="360" w:lineRule="auto"/>
        <w:ind w:left="993" w:hanging="284"/>
        <w:jc w:val="both"/>
        <w:rPr>
          <w:rFonts w:ascii="Arial Narrow" w:hAnsi="Arial Narrow" w:cs="BookAntiqua"/>
        </w:rPr>
      </w:pPr>
      <w:r w:rsidRPr="0077771A">
        <w:rPr>
          <w:rFonts w:ascii="Arial Narrow" w:hAnsi="Arial Narrow" w:cs="BookAntiqua"/>
        </w:rPr>
        <w:t>Além de tomar as necessárias medidas de assistência às vitimas, c</w:t>
      </w:r>
      <w:r>
        <w:rPr>
          <w:rFonts w:ascii="Arial Narrow" w:hAnsi="Arial Narrow" w:cs="BookAntiqua"/>
        </w:rPr>
        <w:t xml:space="preserve">omunicar o acidente à </w:t>
      </w:r>
      <w:r w:rsidRPr="0060525E">
        <w:rPr>
          <w:rFonts w:ascii="Arial Narrow" w:hAnsi="Arial Narrow" w:cs="BookAntiqua"/>
        </w:rPr>
        <w:t>Autoridade para as Condições do Trabalho no mais curto prazo possível, não podendo exceder as vinte e quatro horas, e em seguida ao Técnico ou Coordenador de Segurança em Obra bem como ao dono da obra;</w:t>
      </w:r>
    </w:p>
    <w:p w14:paraId="095F1D80" w14:textId="77777777" w:rsidR="0077771A" w:rsidRPr="0077771A" w:rsidRDefault="0077771A" w:rsidP="001D0501">
      <w:pPr>
        <w:pStyle w:val="PargrafodaLista"/>
        <w:numPr>
          <w:ilvl w:val="0"/>
          <w:numId w:val="59"/>
        </w:numPr>
        <w:autoSpaceDE w:val="0"/>
        <w:autoSpaceDN w:val="0"/>
        <w:adjustRightInd w:val="0"/>
        <w:spacing w:line="360" w:lineRule="auto"/>
        <w:ind w:left="993" w:hanging="284"/>
        <w:jc w:val="both"/>
        <w:rPr>
          <w:rFonts w:ascii="Arial Narrow" w:hAnsi="Arial Narrow" w:cs="BookAntiqua"/>
        </w:rPr>
      </w:pPr>
      <w:r w:rsidRPr="0077771A">
        <w:rPr>
          <w:rFonts w:ascii="Arial Narrow" w:hAnsi="Arial Narrow" w:cs="BookAntiqua"/>
        </w:rPr>
        <w:t>Suspender quaisquer trabalhos sob sua responsabilidade que sejam suscetíveis de destruir ou alterar os vestígios do acidente, sem prejuízo de assistência a prestar às vítimas;</w:t>
      </w:r>
    </w:p>
    <w:p w14:paraId="095F1D81" w14:textId="77777777" w:rsidR="0077771A" w:rsidRDefault="0077771A" w:rsidP="001D0501">
      <w:pPr>
        <w:pStyle w:val="PargrafodaLista"/>
        <w:numPr>
          <w:ilvl w:val="0"/>
          <w:numId w:val="59"/>
        </w:numPr>
        <w:autoSpaceDE w:val="0"/>
        <w:autoSpaceDN w:val="0"/>
        <w:adjustRightInd w:val="0"/>
        <w:spacing w:line="360" w:lineRule="auto"/>
        <w:ind w:left="993" w:hanging="284"/>
        <w:jc w:val="both"/>
        <w:rPr>
          <w:rFonts w:ascii="Arial Narrow" w:hAnsi="Arial Narrow" w:cs="BookAntiqua"/>
        </w:rPr>
      </w:pPr>
      <w:r w:rsidRPr="0077771A">
        <w:rPr>
          <w:rFonts w:ascii="Arial Narrow" w:hAnsi="Arial Narrow" w:cs="BookAntiqua"/>
        </w:rPr>
        <w:t xml:space="preserve">Impedir o acesso de pessoas, máquinas e materiais ao local do acidente com </w:t>
      </w:r>
      <w:r w:rsidR="00A00EDE" w:rsidRPr="0077771A">
        <w:rPr>
          <w:rFonts w:ascii="Arial Narrow" w:hAnsi="Arial Narrow" w:cs="BookAntiqua"/>
        </w:rPr>
        <w:t>exceção</w:t>
      </w:r>
      <w:r w:rsidRPr="0077771A">
        <w:rPr>
          <w:rFonts w:ascii="Arial Narrow" w:hAnsi="Arial Narrow" w:cs="BookAntiqua"/>
        </w:rPr>
        <w:t xml:space="preserve"> dos meios de socorro e assistência às vítimas.</w:t>
      </w:r>
    </w:p>
    <w:p w14:paraId="095F1D82" w14:textId="77777777" w:rsidR="00520B49" w:rsidRPr="007B2465" w:rsidRDefault="00520B49" w:rsidP="001D0501">
      <w:pPr>
        <w:pStyle w:val="Corpodetexto"/>
        <w:numPr>
          <w:ilvl w:val="0"/>
          <w:numId w:val="22"/>
        </w:numPr>
        <w:spacing w:line="360" w:lineRule="auto"/>
        <w:jc w:val="both"/>
        <w:rPr>
          <w:rFonts w:ascii="Arial Narrow" w:hAnsi="Arial Narrow" w:cs="BookAntiqua"/>
          <w:sz w:val="24"/>
          <w:szCs w:val="24"/>
        </w:rPr>
      </w:pPr>
      <w:r w:rsidRPr="007B2465">
        <w:rPr>
          <w:rFonts w:ascii="Arial Narrow" w:hAnsi="Arial Narrow" w:cs="BookAntiqua"/>
          <w:sz w:val="24"/>
          <w:szCs w:val="24"/>
        </w:rPr>
        <w:lastRenderedPageBreak/>
        <w:t xml:space="preserve">O empreiteiro fica obrigado, em caso de eventual extinção do contrato e independentemente do seu motivo, a manter em condições de segurança os locais já intervencionados, dando cumprimento à legislação aplicável nesta matéria, até à posse </w:t>
      </w:r>
      <w:r w:rsidR="00A00EDE" w:rsidRPr="007B2465">
        <w:rPr>
          <w:rFonts w:ascii="Arial Narrow" w:hAnsi="Arial Narrow" w:cs="BookAntiqua"/>
          <w:sz w:val="24"/>
          <w:szCs w:val="24"/>
        </w:rPr>
        <w:t>efetiva</w:t>
      </w:r>
      <w:r w:rsidRPr="007B2465">
        <w:rPr>
          <w:rFonts w:ascii="Arial Narrow" w:hAnsi="Arial Narrow" w:cs="BookAntiqua"/>
          <w:sz w:val="24"/>
          <w:szCs w:val="24"/>
        </w:rPr>
        <w:t xml:space="preserve"> pelo dono da obra.</w:t>
      </w:r>
    </w:p>
    <w:p w14:paraId="095F1D83" w14:textId="77777777" w:rsidR="00520B49" w:rsidRDefault="00520B49" w:rsidP="001D0501">
      <w:pPr>
        <w:pStyle w:val="Corpodetexto"/>
        <w:numPr>
          <w:ilvl w:val="0"/>
          <w:numId w:val="22"/>
        </w:numPr>
        <w:spacing w:line="360" w:lineRule="auto"/>
        <w:jc w:val="both"/>
        <w:rPr>
          <w:rFonts w:ascii="Arial Narrow" w:hAnsi="Arial Narrow" w:cs="BookAntiqua"/>
          <w:sz w:val="24"/>
          <w:szCs w:val="24"/>
        </w:rPr>
      </w:pPr>
      <w:r w:rsidRPr="007B2465">
        <w:rPr>
          <w:rFonts w:ascii="Arial Narrow" w:hAnsi="Arial Narrow" w:cs="BookAntiqua"/>
          <w:sz w:val="24"/>
          <w:szCs w:val="24"/>
        </w:rPr>
        <w:t>De igual modo e até à referida posse, fica o empreiteiro obrigado, sempre que ocorra a extinção do contrato, a proceder à entrega dos elementos previstos no artigo 16º do Decreto-Lei nº 273/2003, de 29 de Outubro e respeitantes aos trabalhos executados e locais intervencionados.</w:t>
      </w:r>
    </w:p>
    <w:p w14:paraId="38B68D3B" w14:textId="77777777" w:rsidR="00A87896" w:rsidRDefault="00A87896" w:rsidP="00A87896">
      <w:pPr>
        <w:pStyle w:val="Corpodetexto"/>
        <w:spacing w:line="360" w:lineRule="auto"/>
        <w:ind w:left="720"/>
        <w:jc w:val="both"/>
        <w:rPr>
          <w:rFonts w:ascii="Arial Narrow" w:hAnsi="Arial Narrow" w:cs="BookAntiqua"/>
          <w:sz w:val="24"/>
          <w:szCs w:val="24"/>
        </w:rPr>
      </w:pPr>
    </w:p>
    <w:p w14:paraId="095F1D85" w14:textId="57D53BEB" w:rsidR="00717C4D" w:rsidRPr="008D1068" w:rsidRDefault="008D1068" w:rsidP="008D1068">
      <w:pPr>
        <w:pStyle w:val="Cabealho1"/>
        <w:jc w:val="center"/>
        <w:rPr>
          <w:rFonts w:ascii="Arial Narrow" w:hAnsi="Arial Narrow"/>
          <w:color w:val="auto"/>
          <w:sz w:val="24"/>
          <w:szCs w:val="24"/>
        </w:rPr>
      </w:pPr>
      <w:bookmarkStart w:id="37" w:name="_Toc505598413"/>
      <w:r w:rsidRPr="008D1068">
        <w:rPr>
          <w:rFonts w:ascii="Arial Narrow" w:hAnsi="Arial Narrow"/>
          <w:color w:val="auto"/>
          <w:sz w:val="24"/>
          <w:szCs w:val="24"/>
        </w:rPr>
        <w:t xml:space="preserve">Secção V - </w:t>
      </w:r>
      <w:r w:rsidR="00717C4D" w:rsidRPr="008D1068">
        <w:rPr>
          <w:rFonts w:ascii="Arial Narrow" w:hAnsi="Arial Narrow"/>
          <w:color w:val="auto"/>
          <w:sz w:val="24"/>
          <w:szCs w:val="24"/>
        </w:rPr>
        <w:t>Seguros</w:t>
      </w:r>
      <w:bookmarkEnd w:id="37"/>
    </w:p>
    <w:p w14:paraId="095F1D87" w14:textId="05537192" w:rsidR="00717C4D" w:rsidRPr="008D1068" w:rsidRDefault="00BA2D23" w:rsidP="008D1068">
      <w:pPr>
        <w:pStyle w:val="Cabealho1"/>
        <w:jc w:val="center"/>
        <w:rPr>
          <w:rFonts w:ascii="Arial Narrow" w:hAnsi="Arial Narrow"/>
          <w:color w:val="auto"/>
          <w:sz w:val="24"/>
          <w:szCs w:val="24"/>
        </w:rPr>
      </w:pPr>
      <w:bookmarkStart w:id="38" w:name="_Toc505598414"/>
      <w:r w:rsidRPr="008D1068">
        <w:rPr>
          <w:rFonts w:ascii="Arial Narrow" w:hAnsi="Arial Narrow"/>
          <w:color w:val="auto"/>
          <w:sz w:val="24"/>
          <w:szCs w:val="24"/>
        </w:rPr>
        <w:t>Cláusula 27</w:t>
      </w:r>
      <w:r w:rsidR="00717C4D"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717C4D" w:rsidRPr="008D1068">
        <w:rPr>
          <w:rFonts w:ascii="Arial Narrow" w:hAnsi="Arial Narrow"/>
          <w:color w:val="auto"/>
          <w:sz w:val="24"/>
          <w:szCs w:val="24"/>
        </w:rPr>
        <w:t>Contratos de seguro</w:t>
      </w:r>
      <w:bookmarkEnd w:id="38"/>
    </w:p>
    <w:p w14:paraId="095F1D88" w14:textId="77777777" w:rsidR="00717C4D" w:rsidRDefault="00717C4D" w:rsidP="00717C4D">
      <w:pPr>
        <w:autoSpaceDE w:val="0"/>
        <w:autoSpaceDN w:val="0"/>
        <w:adjustRightInd w:val="0"/>
        <w:spacing w:line="360" w:lineRule="auto"/>
        <w:jc w:val="both"/>
        <w:rPr>
          <w:rFonts w:ascii="Arial Narrow" w:hAnsi="Arial Narrow" w:cs="BookAntiqua-Bold"/>
          <w:b/>
          <w:bCs/>
        </w:rPr>
      </w:pPr>
    </w:p>
    <w:p w14:paraId="095F1D89" w14:textId="77777777" w:rsidR="004F5EA5"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O empreiteiro obriga-se a celebrar e a manter em vigor durante toda a execução do contrato o</w:t>
      </w:r>
      <w:r w:rsidR="004F5EA5" w:rsidRPr="00C827F6">
        <w:rPr>
          <w:rFonts w:ascii="Arial Narrow" w:hAnsi="Arial Narrow" w:cs="BookAntiqua"/>
        </w:rPr>
        <w:t xml:space="preserve"> contrato</w:t>
      </w:r>
      <w:r w:rsidRPr="00C827F6">
        <w:rPr>
          <w:rFonts w:ascii="Arial Narrow" w:hAnsi="Arial Narrow" w:cs="BookAntiqua"/>
        </w:rPr>
        <w:t xml:space="preserve"> de seguro</w:t>
      </w:r>
      <w:r w:rsidR="004F5EA5" w:rsidRPr="00C827F6">
        <w:rPr>
          <w:rFonts w:ascii="Arial Narrow" w:hAnsi="Arial Narrow" w:cs="BookAntiqua"/>
        </w:rPr>
        <w:t xml:space="preserve"> </w:t>
      </w:r>
      <w:r w:rsidRPr="00C827F6">
        <w:rPr>
          <w:rFonts w:ascii="Arial Narrow" w:hAnsi="Arial Narrow" w:cs="BookAntiqua"/>
        </w:rPr>
        <w:t>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r w:rsidR="004F5EA5" w:rsidRPr="00C827F6">
        <w:rPr>
          <w:rFonts w:ascii="Arial Narrow" w:hAnsi="Arial Narrow" w:cs="BookAntiqua"/>
        </w:rPr>
        <w:t xml:space="preserve">. </w:t>
      </w:r>
    </w:p>
    <w:p w14:paraId="095F1D8A" w14:textId="61B47594"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O empreiteiro e os seus subcontratados obrigam-se a subscrever e a manter em vigor, durante todo o período de execução do Contrato, as apólices de seguro previstas nos números anteriores e na legislação aplicável, das qua</w:t>
      </w:r>
      <w:r w:rsidR="00A00EDE">
        <w:rPr>
          <w:rFonts w:ascii="Arial Narrow" w:hAnsi="Arial Narrow" w:cs="BookAntiqua"/>
        </w:rPr>
        <w:t>is deverão exibir cópia e respe</w:t>
      </w:r>
      <w:r w:rsidRPr="00C827F6">
        <w:rPr>
          <w:rFonts w:ascii="Arial Narrow" w:hAnsi="Arial Narrow" w:cs="BookAntiqua"/>
        </w:rPr>
        <w:t>tivo recibo de pagamento de prémio na data da consignação</w:t>
      </w:r>
      <w:r w:rsidR="00FD491F">
        <w:rPr>
          <w:rFonts w:ascii="Arial Narrow" w:hAnsi="Arial Narrow" w:cs="BookAntiqua"/>
        </w:rPr>
        <w:t xml:space="preserve"> total ou da primeira consignação parcial</w:t>
      </w:r>
      <w:r w:rsidRPr="00C827F6">
        <w:rPr>
          <w:rFonts w:ascii="Arial Narrow" w:hAnsi="Arial Narrow" w:cs="BookAntiqua"/>
        </w:rPr>
        <w:t>.</w:t>
      </w:r>
    </w:p>
    <w:p w14:paraId="095F1D8B" w14:textId="77777777"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 xml:space="preserve">O empreiteiro é responsável pela satisfação das obrigações previstas na presente secção, devendo zelar pelo controlo </w:t>
      </w:r>
      <w:r w:rsidR="00A00EDE" w:rsidRPr="00C827F6">
        <w:rPr>
          <w:rFonts w:ascii="Arial Narrow" w:hAnsi="Arial Narrow" w:cs="BookAntiqua"/>
        </w:rPr>
        <w:t>efetivo</w:t>
      </w:r>
      <w:r w:rsidRPr="00C827F6">
        <w:rPr>
          <w:rFonts w:ascii="Arial Narrow" w:hAnsi="Arial Narrow" w:cs="BookAntiqua"/>
        </w:rPr>
        <w:t xml:space="preserve"> da existência das apólices de seguro dos seus subcontratados.</w:t>
      </w:r>
    </w:p>
    <w:p w14:paraId="095F1D8C" w14:textId="207C5130" w:rsidR="00717C4D" w:rsidRPr="00190BBA"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S</w:t>
      </w:r>
      <w:r w:rsidR="00B66B45">
        <w:rPr>
          <w:rFonts w:ascii="Arial Narrow" w:hAnsi="Arial Narrow" w:cs="BookAntiqua"/>
        </w:rPr>
        <w:t xml:space="preserve">em prejuízo do disposto no </w:t>
      </w:r>
      <w:r w:rsidR="00FD491F">
        <w:rPr>
          <w:rFonts w:ascii="Arial Narrow" w:hAnsi="Arial Narrow" w:cs="BookAntiqua"/>
        </w:rPr>
        <w:t xml:space="preserve">n.º </w:t>
      </w:r>
      <w:r w:rsidR="00B66B45">
        <w:rPr>
          <w:rFonts w:ascii="Arial Narrow" w:hAnsi="Arial Narrow" w:cs="BookAntiqua"/>
        </w:rPr>
        <w:t>2</w:t>
      </w:r>
      <w:r w:rsidRPr="00C827F6">
        <w:rPr>
          <w:rFonts w:ascii="Arial Narrow" w:hAnsi="Arial Narrow" w:cs="BookAntiqua"/>
        </w:rPr>
        <w:t xml:space="preserve"> da cláusula seguinte, o empreiteiro obriga-se a manter as apólices de seguro referidas no </w:t>
      </w:r>
      <w:r w:rsidR="00FD491F">
        <w:rPr>
          <w:rFonts w:ascii="Arial Narrow" w:hAnsi="Arial Narrow" w:cs="BookAntiqua"/>
        </w:rPr>
        <w:t>n.º</w:t>
      </w:r>
      <w:r w:rsidRPr="00C827F6">
        <w:rPr>
          <w:rFonts w:ascii="Arial Narrow" w:hAnsi="Arial Narrow" w:cs="BookAntiqua"/>
        </w:rPr>
        <w:t xml:space="preserve"> 1 válidas até ao final à data da </w:t>
      </w:r>
      <w:r w:rsidR="00A00EDE" w:rsidRPr="00C827F6">
        <w:rPr>
          <w:rFonts w:ascii="Arial Narrow" w:hAnsi="Arial Narrow" w:cs="BookAntiqua"/>
        </w:rPr>
        <w:t>receção</w:t>
      </w:r>
      <w:r w:rsidRPr="00C827F6">
        <w:rPr>
          <w:rFonts w:ascii="Arial Narrow" w:hAnsi="Arial Narrow" w:cs="BookAntiqua"/>
        </w:rPr>
        <w:t xml:space="preserve"> provisória da obra ou, no caso do seguro relativo aos equipamentos e máquinas auxiliares afetas à obra ou ao estaleiro, até à desmontagem integral do estaleiro.</w:t>
      </w:r>
    </w:p>
    <w:p w14:paraId="095F1D8D" w14:textId="77777777"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lastRenderedPageBreak/>
        <w:t>O dono da obra pode exigir, em qualquer momento, cópias e recibos de pagamento das apólices previstas na presente secção ou na legislação aplicável, não se admitindo a entrada no estaleiro de quaisquer equipamentos sem a exibição daquelas cópias e recibos.</w:t>
      </w:r>
    </w:p>
    <w:p w14:paraId="095F1D8E" w14:textId="77777777"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Todas as apólices de seguro e respetivas franquias previstas na presente secção e restante legislação aplicável constituem encargo único e exclusivo do empreiteiro e dos seus subcontratados, devendo os contratos de seguro ser celebrados com entidade seguradora legalmente autorizada.</w:t>
      </w:r>
    </w:p>
    <w:p w14:paraId="095F1D8F" w14:textId="77777777"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cs="BookAntiqua"/>
        </w:rPr>
        <w:t>Os seguros previstos no presente caderno de encargos em nada diminuem ou restringem as obrigações e responsabilidades legais ou contratuais do empreiteiro perante o dono da obra e perante a lei.</w:t>
      </w:r>
    </w:p>
    <w:p w14:paraId="095F1D90" w14:textId="77777777" w:rsidR="00717C4D" w:rsidRPr="00C827F6" w:rsidRDefault="00717C4D" w:rsidP="001D0501">
      <w:pPr>
        <w:numPr>
          <w:ilvl w:val="0"/>
          <w:numId w:val="26"/>
        </w:numPr>
        <w:autoSpaceDE w:val="0"/>
        <w:autoSpaceDN w:val="0"/>
        <w:adjustRightInd w:val="0"/>
        <w:spacing w:line="360" w:lineRule="auto"/>
        <w:jc w:val="both"/>
        <w:rPr>
          <w:rFonts w:ascii="Arial Narrow" w:hAnsi="Arial Narrow" w:cs="BookAntiqua"/>
        </w:rPr>
      </w:pPr>
      <w:r w:rsidRPr="00C827F6">
        <w:rPr>
          <w:rFonts w:ascii="Arial Narrow" w:hAnsi="Arial Narrow"/>
        </w:rPr>
        <w:t>Em caso de incumprimento por parte do empreiteiro das obrigações de pagamento dos prémios referentes aos seguros mencionados, o dono da obra reserva-se o direito de se substituir àquele, ressarcindo-se de todos os encargos envolvidos e/ou por ele suportados.</w:t>
      </w:r>
    </w:p>
    <w:p w14:paraId="095F1D93" w14:textId="2FCFDFAE" w:rsidR="00717C4D" w:rsidRPr="008D1068" w:rsidRDefault="00190BBA" w:rsidP="008D1068">
      <w:pPr>
        <w:pStyle w:val="Cabealho1"/>
        <w:jc w:val="center"/>
        <w:rPr>
          <w:rFonts w:ascii="Arial Narrow" w:hAnsi="Arial Narrow"/>
          <w:color w:val="auto"/>
          <w:sz w:val="24"/>
          <w:szCs w:val="24"/>
        </w:rPr>
      </w:pPr>
      <w:bookmarkStart w:id="39" w:name="_Toc505598415"/>
      <w:r w:rsidRPr="008D1068">
        <w:rPr>
          <w:rFonts w:ascii="Arial Narrow" w:hAnsi="Arial Narrow"/>
          <w:color w:val="auto"/>
          <w:sz w:val="24"/>
          <w:szCs w:val="24"/>
        </w:rPr>
        <w:t>Cláusula 2</w:t>
      </w:r>
      <w:r w:rsidR="00BA2D23" w:rsidRPr="008D1068">
        <w:rPr>
          <w:rFonts w:ascii="Arial Narrow" w:hAnsi="Arial Narrow"/>
          <w:color w:val="auto"/>
          <w:sz w:val="24"/>
          <w:szCs w:val="24"/>
        </w:rPr>
        <w:t>8</w:t>
      </w:r>
      <w:r w:rsidR="00717C4D"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717C4D" w:rsidRPr="008D1068">
        <w:rPr>
          <w:rFonts w:ascii="Arial Narrow" w:hAnsi="Arial Narrow"/>
          <w:color w:val="auto"/>
          <w:sz w:val="24"/>
          <w:szCs w:val="24"/>
        </w:rPr>
        <w:t xml:space="preserve">Outros </w:t>
      </w:r>
      <w:r w:rsidRPr="008D1068">
        <w:rPr>
          <w:rFonts w:ascii="Arial Narrow" w:hAnsi="Arial Narrow"/>
          <w:color w:val="auto"/>
          <w:sz w:val="24"/>
          <w:szCs w:val="24"/>
        </w:rPr>
        <w:t>sinistros</w:t>
      </w:r>
      <w:bookmarkEnd w:id="39"/>
    </w:p>
    <w:p w14:paraId="095F1D94" w14:textId="77777777" w:rsidR="00717C4D" w:rsidRPr="00E45F8A" w:rsidRDefault="00717C4D" w:rsidP="00717C4D">
      <w:pPr>
        <w:autoSpaceDE w:val="0"/>
        <w:autoSpaceDN w:val="0"/>
        <w:adjustRightInd w:val="0"/>
        <w:spacing w:line="360" w:lineRule="auto"/>
        <w:jc w:val="center"/>
        <w:rPr>
          <w:rFonts w:ascii="Arial Narrow" w:hAnsi="Arial Narrow" w:cs="BookAntiqua-Bold"/>
          <w:b/>
          <w:bCs/>
        </w:rPr>
      </w:pPr>
    </w:p>
    <w:p w14:paraId="095F1D95" w14:textId="77777777" w:rsidR="003F2963" w:rsidRDefault="003F2963" w:rsidP="001D0501">
      <w:pPr>
        <w:numPr>
          <w:ilvl w:val="0"/>
          <w:numId w:val="33"/>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O empreiteiro obriga-se a celebrar um contrato de seguro </w:t>
      </w:r>
      <w:r w:rsidR="00CA2DC0" w:rsidRPr="00E45F8A">
        <w:rPr>
          <w:rFonts w:ascii="Arial Narrow" w:hAnsi="Arial Narrow" w:cs="BookAntiqua"/>
        </w:rPr>
        <w:t>de</w:t>
      </w:r>
      <w:r w:rsidR="00CA2DC0">
        <w:rPr>
          <w:rFonts w:ascii="Arial Narrow" w:hAnsi="Arial Narrow" w:cs="BookAntiqua"/>
        </w:rPr>
        <w:t xml:space="preserve"> </w:t>
      </w:r>
      <w:r w:rsidR="00CA2DC0" w:rsidRPr="00E45F8A">
        <w:rPr>
          <w:rFonts w:ascii="Arial Narrow" w:hAnsi="Arial Narrow" w:cs="BookAntiqua"/>
        </w:rPr>
        <w:t>responsabilidade civil automóvel</w:t>
      </w:r>
      <w:r w:rsidR="00CA2DC0">
        <w:rPr>
          <w:rFonts w:ascii="Arial Narrow" w:hAnsi="Arial Narrow" w:cs="BookAntiqua"/>
          <w:sz w:val="28"/>
        </w:rPr>
        <w:t xml:space="preserve">, </w:t>
      </w:r>
      <w:r w:rsidR="00CA2DC0" w:rsidRPr="00E45F8A">
        <w:rPr>
          <w:rFonts w:ascii="Arial Narrow" w:hAnsi="Arial Narrow" w:cs="BookAntiqua"/>
        </w:rPr>
        <w:t>cuja apólice deve</w:t>
      </w:r>
      <w:r w:rsidR="00CA2DC0">
        <w:rPr>
          <w:rFonts w:ascii="Arial Narrow" w:hAnsi="Arial Narrow" w:cs="BookAntiqua"/>
        </w:rPr>
        <w:t>rá</w:t>
      </w:r>
      <w:r w:rsidR="00CA2DC0" w:rsidRPr="00E45F8A">
        <w:rPr>
          <w:rFonts w:ascii="Arial Narrow" w:hAnsi="Arial Narrow" w:cs="BookAntiqua"/>
        </w:rPr>
        <w:t xml:space="preserve"> abranger toda a frota de</w:t>
      </w:r>
      <w:r w:rsidR="00CA2DC0">
        <w:rPr>
          <w:rFonts w:ascii="Arial Narrow" w:hAnsi="Arial Narrow" w:cs="BookAntiqua"/>
        </w:rPr>
        <w:t xml:space="preserve"> </w:t>
      </w:r>
      <w:r w:rsidR="00CA2DC0" w:rsidRPr="00E45F8A">
        <w:rPr>
          <w:rFonts w:ascii="Arial Narrow" w:hAnsi="Arial Narrow" w:cs="BookAntiqua"/>
        </w:rPr>
        <w:t>veículos de locomoção própria por si afetos à obra, que circulem na via pública ou</w:t>
      </w:r>
      <w:r w:rsidR="00CA2DC0">
        <w:rPr>
          <w:rFonts w:ascii="Arial Narrow" w:hAnsi="Arial Narrow" w:cs="BookAntiqua"/>
        </w:rPr>
        <w:t xml:space="preserve"> </w:t>
      </w:r>
      <w:r w:rsidR="00CA2DC0" w:rsidRPr="00E45F8A">
        <w:rPr>
          <w:rFonts w:ascii="Arial Narrow" w:hAnsi="Arial Narrow" w:cs="BookAntiqua"/>
        </w:rPr>
        <w:t>no local da obra, independentemente de serem veículos de passageiros e de carga,</w:t>
      </w:r>
      <w:r w:rsidR="00CA2DC0">
        <w:rPr>
          <w:rFonts w:ascii="Arial Narrow" w:hAnsi="Arial Narrow" w:cs="BookAntiqua"/>
        </w:rPr>
        <w:t xml:space="preserve"> </w:t>
      </w:r>
      <w:r w:rsidR="00CA2DC0" w:rsidRPr="00E45F8A">
        <w:rPr>
          <w:rFonts w:ascii="Arial Narrow" w:hAnsi="Arial Narrow" w:cs="BookAntiqua"/>
        </w:rPr>
        <w:t>máquinas ou equipamentos industriais, de acordo com as normas legais sobre</w:t>
      </w:r>
      <w:r w:rsidR="00CA2DC0">
        <w:rPr>
          <w:rFonts w:ascii="Arial Narrow" w:hAnsi="Arial Narrow" w:cs="BookAntiqua"/>
        </w:rPr>
        <w:t xml:space="preserve"> </w:t>
      </w:r>
      <w:r w:rsidR="00CA2DC0" w:rsidRPr="00E45F8A">
        <w:rPr>
          <w:rFonts w:ascii="Arial Narrow" w:hAnsi="Arial Narrow" w:cs="BookAntiqua"/>
        </w:rPr>
        <w:t>responsabilidade civil automóvel (riscos de circulação), bem como apresentar</w:t>
      </w:r>
      <w:r w:rsidR="00CA2DC0">
        <w:rPr>
          <w:rFonts w:ascii="Arial Narrow" w:hAnsi="Arial Narrow" w:cs="BookAntiqua"/>
        </w:rPr>
        <w:t xml:space="preserve"> </w:t>
      </w:r>
      <w:r w:rsidR="00CA2DC0" w:rsidRPr="00E45F8A">
        <w:rPr>
          <w:rFonts w:ascii="Arial Narrow" w:hAnsi="Arial Narrow" w:cs="BookAntiqua"/>
        </w:rPr>
        <w:t>comprovativ</w:t>
      </w:r>
      <w:r w:rsidR="00A00EDE">
        <w:rPr>
          <w:rFonts w:ascii="Arial Narrow" w:hAnsi="Arial Narrow" w:cs="BookAntiqua"/>
        </w:rPr>
        <w:t>o que os veículos afe</w:t>
      </w:r>
      <w:r w:rsidR="00CA2DC0" w:rsidRPr="00E45F8A">
        <w:rPr>
          <w:rFonts w:ascii="Arial Narrow" w:hAnsi="Arial Narrow" w:cs="BookAntiqua"/>
        </w:rPr>
        <w:t>tos à obras pelos subempreiteiros se encontra</w:t>
      </w:r>
      <w:r w:rsidR="00CA2DC0">
        <w:rPr>
          <w:rFonts w:ascii="Arial Narrow" w:hAnsi="Arial Narrow" w:cs="BookAntiqua"/>
        </w:rPr>
        <w:t xml:space="preserve"> </w:t>
      </w:r>
      <w:r w:rsidR="00CA2DC0" w:rsidRPr="00E45F8A">
        <w:rPr>
          <w:rFonts w:ascii="Arial Narrow" w:hAnsi="Arial Narrow" w:cs="BookAntiqua"/>
        </w:rPr>
        <w:t>segurado</w:t>
      </w:r>
      <w:r w:rsidR="0095675D">
        <w:rPr>
          <w:rFonts w:ascii="Arial Narrow" w:hAnsi="Arial Narrow" w:cs="BookAntiqua"/>
        </w:rPr>
        <w:t>.</w:t>
      </w:r>
    </w:p>
    <w:p w14:paraId="095F1D96" w14:textId="77777777" w:rsidR="00CA2DC0" w:rsidRDefault="003F2963" w:rsidP="001D0501">
      <w:pPr>
        <w:numPr>
          <w:ilvl w:val="0"/>
          <w:numId w:val="33"/>
        </w:numPr>
        <w:autoSpaceDE w:val="0"/>
        <w:autoSpaceDN w:val="0"/>
        <w:adjustRightInd w:val="0"/>
        <w:spacing w:line="360" w:lineRule="auto"/>
        <w:ind w:left="714" w:hanging="357"/>
        <w:jc w:val="both"/>
        <w:rPr>
          <w:rFonts w:ascii="Arial Narrow" w:hAnsi="Arial Narrow" w:cs="BookAntiqua"/>
        </w:rPr>
      </w:pPr>
      <w:r>
        <w:rPr>
          <w:rFonts w:ascii="Arial Narrow" w:hAnsi="Arial Narrow" w:cs="BookAntiqua"/>
        </w:rPr>
        <w:t xml:space="preserve">O empreiteiro obriga-se ainda a celebrar um contrato </w:t>
      </w:r>
      <w:r w:rsidR="00CA2DC0" w:rsidRPr="00E45F8A">
        <w:rPr>
          <w:rFonts w:ascii="Arial Narrow" w:hAnsi="Arial Narrow" w:cs="BookAntiqua"/>
        </w:rPr>
        <w:t>de seguro relativo</w:t>
      </w:r>
      <w:r w:rsidR="00CA2DC0">
        <w:rPr>
          <w:rFonts w:ascii="Arial Narrow" w:hAnsi="Arial Narrow" w:cs="BookAntiqua"/>
        </w:rPr>
        <w:t xml:space="preserve"> </w:t>
      </w:r>
      <w:r w:rsidR="00CA2DC0" w:rsidRPr="00E45F8A">
        <w:rPr>
          <w:rFonts w:ascii="Arial Narrow" w:hAnsi="Arial Narrow" w:cs="BookAntiqua"/>
        </w:rPr>
        <w:t>aos danos próprios do equipamento, máquinas auxiliares e estaleiro, cuja apólice</w:t>
      </w:r>
      <w:r w:rsidR="00CA2DC0">
        <w:rPr>
          <w:rFonts w:ascii="Arial Narrow" w:hAnsi="Arial Narrow" w:cs="BookAntiqua"/>
        </w:rPr>
        <w:t xml:space="preserve"> </w:t>
      </w:r>
      <w:r w:rsidR="00CA2DC0" w:rsidRPr="00E45F8A">
        <w:rPr>
          <w:rFonts w:ascii="Arial Narrow" w:hAnsi="Arial Narrow" w:cs="BookAntiqua"/>
        </w:rPr>
        <w:t>deve cobrir todos os meios auxiliares que vier a utilizar no estaleiro, incluindo bens</w:t>
      </w:r>
      <w:r w:rsidR="00CA2DC0">
        <w:rPr>
          <w:rFonts w:ascii="Arial Narrow" w:hAnsi="Arial Narrow" w:cs="BookAntiqua"/>
        </w:rPr>
        <w:t xml:space="preserve"> </w:t>
      </w:r>
      <w:r w:rsidR="00CA2DC0" w:rsidRPr="00E45F8A">
        <w:rPr>
          <w:rFonts w:ascii="Arial Narrow" w:hAnsi="Arial Narrow" w:cs="BookAntiqua"/>
        </w:rPr>
        <w:t>imóveis, armazéns, abarracamentos, refeitórios, camaratas, oficinas e máquinas e</w:t>
      </w:r>
      <w:r w:rsidR="00CA2DC0">
        <w:rPr>
          <w:rFonts w:ascii="Arial Narrow" w:hAnsi="Arial Narrow" w:cs="BookAntiqua"/>
        </w:rPr>
        <w:t xml:space="preserve"> </w:t>
      </w:r>
      <w:r w:rsidR="00CA2DC0" w:rsidRPr="00E45F8A">
        <w:rPr>
          <w:rFonts w:ascii="Arial Narrow" w:hAnsi="Arial Narrow" w:cs="BookAntiqua"/>
        </w:rPr>
        <w:t>equipamentos fixos ou móveis, onde devem ser garantidos os riscos de danos</w:t>
      </w:r>
      <w:r w:rsidR="00CA2DC0">
        <w:rPr>
          <w:rFonts w:ascii="Arial Narrow" w:hAnsi="Arial Narrow" w:cs="BookAntiqua"/>
        </w:rPr>
        <w:t xml:space="preserve"> </w:t>
      </w:r>
      <w:r w:rsidR="00CA2DC0" w:rsidRPr="00E45F8A">
        <w:rPr>
          <w:rFonts w:ascii="Arial Narrow" w:hAnsi="Arial Narrow" w:cs="BookAntiqua"/>
        </w:rPr>
        <w:t>próprios</w:t>
      </w:r>
      <w:r w:rsidR="003520F2">
        <w:rPr>
          <w:rFonts w:ascii="Arial Narrow" w:hAnsi="Arial Narrow" w:cs="BookAntiqua"/>
        </w:rPr>
        <w:t>.</w:t>
      </w:r>
    </w:p>
    <w:p w14:paraId="4B7D8353" w14:textId="18B5BEC2" w:rsidR="008D1068" w:rsidRPr="008D1068" w:rsidRDefault="00FB35E8" w:rsidP="008D1068">
      <w:pPr>
        <w:pStyle w:val="Cabealho1"/>
        <w:jc w:val="center"/>
        <w:rPr>
          <w:rFonts w:ascii="Arial Narrow" w:hAnsi="Arial Narrow"/>
          <w:color w:val="auto"/>
          <w:sz w:val="24"/>
          <w:szCs w:val="24"/>
        </w:rPr>
      </w:pPr>
      <w:bookmarkStart w:id="40" w:name="_Toc505598416"/>
      <w:r w:rsidRPr="008D1068">
        <w:rPr>
          <w:rFonts w:ascii="Arial Narrow" w:hAnsi="Arial Narrow"/>
          <w:color w:val="auto"/>
          <w:sz w:val="24"/>
          <w:szCs w:val="24"/>
        </w:rPr>
        <w:lastRenderedPageBreak/>
        <w:t>Capítulo II</w:t>
      </w:r>
      <w:r w:rsidR="00717C4D" w:rsidRPr="008D1068">
        <w:rPr>
          <w:rFonts w:ascii="Arial Narrow" w:hAnsi="Arial Narrow"/>
          <w:color w:val="auto"/>
          <w:sz w:val="24"/>
          <w:szCs w:val="24"/>
        </w:rPr>
        <w:t>I</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Obrigações do dono da obra</w:t>
      </w:r>
      <w:bookmarkEnd w:id="40"/>
    </w:p>
    <w:p w14:paraId="095F1D9B" w14:textId="112820C3" w:rsidR="00FB35E8" w:rsidRPr="008D1068" w:rsidRDefault="00BA2D23" w:rsidP="008D1068">
      <w:pPr>
        <w:pStyle w:val="Cabealho1"/>
        <w:jc w:val="center"/>
        <w:rPr>
          <w:rFonts w:ascii="Arial Narrow" w:hAnsi="Arial Narrow"/>
          <w:color w:val="auto"/>
          <w:sz w:val="24"/>
          <w:szCs w:val="24"/>
        </w:rPr>
      </w:pPr>
      <w:bookmarkStart w:id="41" w:name="_Toc505598417"/>
      <w:r w:rsidRPr="008D1068">
        <w:rPr>
          <w:rFonts w:ascii="Arial Narrow" w:hAnsi="Arial Narrow"/>
          <w:color w:val="auto"/>
          <w:sz w:val="24"/>
          <w:szCs w:val="24"/>
        </w:rPr>
        <w:t>Cláusula 29</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Preço e condições de pagamento</w:t>
      </w:r>
      <w:bookmarkEnd w:id="41"/>
    </w:p>
    <w:p w14:paraId="095F1D9C" w14:textId="77777777" w:rsidR="007B2465" w:rsidRDefault="007B2465" w:rsidP="00E45F8A">
      <w:pPr>
        <w:autoSpaceDE w:val="0"/>
        <w:autoSpaceDN w:val="0"/>
        <w:adjustRightInd w:val="0"/>
        <w:spacing w:line="360" w:lineRule="auto"/>
        <w:jc w:val="both"/>
        <w:rPr>
          <w:rFonts w:ascii="Arial Narrow" w:hAnsi="Arial Narrow" w:cs="BookAntiqua-Bold"/>
          <w:b/>
          <w:bCs/>
        </w:rPr>
      </w:pPr>
    </w:p>
    <w:p w14:paraId="095F1D9D" w14:textId="664D946A" w:rsidR="00F2245B" w:rsidRDefault="00FB35E8" w:rsidP="001D0501">
      <w:pPr>
        <w:numPr>
          <w:ilvl w:val="0"/>
          <w:numId w:val="23"/>
        </w:numPr>
        <w:autoSpaceDE w:val="0"/>
        <w:autoSpaceDN w:val="0"/>
        <w:adjustRightInd w:val="0"/>
        <w:spacing w:line="360" w:lineRule="auto"/>
        <w:jc w:val="both"/>
        <w:rPr>
          <w:rFonts w:ascii="Arial Narrow" w:hAnsi="Arial Narrow" w:cs="BookAntiqua"/>
        </w:rPr>
      </w:pPr>
      <w:r w:rsidRPr="007B2465">
        <w:rPr>
          <w:rFonts w:ascii="Arial Narrow" w:hAnsi="Arial Narrow" w:cs="BookAntiqua"/>
        </w:rPr>
        <w:t>Pela execução da empreitada e pelo cumprimento das demais obrigações</w:t>
      </w:r>
      <w:r w:rsidR="00F2245B" w:rsidRPr="007B2465">
        <w:rPr>
          <w:rFonts w:ascii="Arial Narrow" w:hAnsi="Arial Narrow" w:cs="BookAntiqua"/>
        </w:rPr>
        <w:t xml:space="preserve"> </w:t>
      </w:r>
      <w:r w:rsidRPr="007B2465">
        <w:rPr>
          <w:rFonts w:ascii="Arial Narrow" w:hAnsi="Arial Narrow" w:cs="BookAntiqua"/>
        </w:rPr>
        <w:t xml:space="preserve">decorrentes do Contrato, deve o dono da obra pagar ao empreiteiro </w:t>
      </w:r>
      <w:r w:rsidR="003B0940" w:rsidRPr="003B0940">
        <w:rPr>
          <w:rFonts w:ascii="Arial Narrow" w:hAnsi="Arial Narrow" w:cs="BookAntiqua"/>
        </w:rPr>
        <w:t>o preço constante da proposta adjudicada, acrescido de IVA à taxa legal em vigor</w:t>
      </w:r>
      <w:r w:rsidRPr="007B2465">
        <w:rPr>
          <w:rFonts w:ascii="Arial Narrow" w:hAnsi="Arial Narrow" w:cs="BookAntiqua"/>
        </w:rPr>
        <w:t>, no caso de o empreiteiro ser</w:t>
      </w:r>
      <w:r w:rsidR="00A633D0" w:rsidRPr="007B2465">
        <w:rPr>
          <w:rFonts w:ascii="Arial Narrow" w:hAnsi="Arial Narrow" w:cs="BookAntiqua"/>
        </w:rPr>
        <w:t xml:space="preserve"> sujeito passivo desse imposto pela execução do Contrato.</w:t>
      </w:r>
    </w:p>
    <w:p w14:paraId="095F1D9E" w14:textId="34DC3D13" w:rsidR="00CD2CB6" w:rsidRDefault="00A00EDE" w:rsidP="001D0501">
      <w:pPr>
        <w:numPr>
          <w:ilvl w:val="0"/>
          <w:numId w:val="23"/>
        </w:numPr>
        <w:autoSpaceDE w:val="0"/>
        <w:autoSpaceDN w:val="0"/>
        <w:adjustRightInd w:val="0"/>
        <w:spacing w:line="360" w:lineRule="auto"/>
        <w:jc w:val="both"/>
        <w:rPr>
          <w:rFonts w:ascii="Arial Narrow" w:hAnsi="Arial Narrow" w:cs="BookAntiqua"/>
        </w:rPr>
      </w:pPr>
      <w:r>
        <w:rPr>
          <w:rFonts w:ascii="Arial Narrow" w:hAnsi="Arial Narrow" w:cs="BookAntiqua"/>
        </w:rPr>
        <w:t>Os pagamentos a efe</w:t>
      </w:r>
      <w:r w:rsidR="00FB35E8" w:rsidRPr="007B2465">
        <w:rPr>
          <w:rFonts w:ascii="Arial Narrow" w:hAnsi="Arial Narrow" w:cs="BookAntiqua"/>
        </w:rPr>
        <w:t>tuar pelo dono da obra têm uma periodicidade</w:t>
      </w:r>
      <w:r w:rsidR="00F2245B" w:rsidRPr="007B2465">
        <w:rPr>
          <w:rFonts w:ascii="Arial Narrow" w:hAnsi="Arial Narrow" w:cs="BookAntiqua"/>
        </w:rPr>
        <w:t xml:space="preserve"> </w:t>
      </w:r>
      <w:r w:rsidR="00FB35E8" w:rsidRPr="007B2465">
        <w:rPr>
          <w:rFonts w:ascii="Arial Narrow" w:hAnsi="Arial Narrow" w:cs="BookAntiqua"/>
        </w:rPr>
        <w:t>mensal, sendo o seu montante determinado por medições mensais a realizar de</w:t>
      </w:r>
      <w:r w:rsidR="00F2245B" w:rsidRPr="007B2465">
        <w:rPr>
          <w:rFonts w:ascii="Arial Narrow" w:hAnsi="Arial Narrow" w:cs="BookAntiqua"/>
        </w:rPr>
        <w:t xml:space="preserve"> </w:t>
      </w:r>
      <w:r w:rsidR="00FB35E8" w:rsidRPr="007B2465">
        <w:rPr>
          <w:rFonts w:ascii="Arial Narrow" w:hAnsi="Arial Narrow" w:cs="BookAntiqua"/>
        </w:rPr>
        <w:t>acor</w:t>
      </w:r>
      <w:r w:rsidR="00B66B45">
        <w:rPr>
          <w:rFonts w:ascii="Arial Narrow" w:hAnsi="Arial Narrow" w:cs="BookAntiqua"/>
        </w:rPr>
        <w:t>do com o disposto na cláusula 19</w:t>
      </w:r>
      <w:r w:rsidR="00FB35E8" w:rsidRPr="007B2465">
        <w:rPr>
          <w:rFonts w:ascii="Arial Narrow" w:hAnsi="Arial Narrow" w:cs="BookAntiqua"/>
        </w:rPr>
        <w:t>.ª.</w:t>
      </w:r>
    </w:p>
    <w:p w14:paraId="095F1D9F" w14:textId="77777777" w:rsidR="00F2245B" w:rsidRDefault="00A00EDE" w:rsidP="001D0501">
      <w:pPr>
        <w:numPr>
          <w:ilvl w:val="0"/>
          <w:numId w:val="23"/>
        </w:numPr>
        <w:autoSpaceDE w:val="0"/>
        <w:autoSpaceDN w:val="0"/>
        <w:adjustRightInd w:val="0"/>
        <w:spacing w:line="360" w:lineRule="auto"/>
        <w:jc w:val="both"/>
        <w:rPr>
          <w:rFonts w:ascii="Arial Narrow" w:hAnsi="Arial Narrow" w:cs="BookAntiqua"/>
        </w:rPr>
      </w:pPr>
      <w:r>
        <w:rPr>
          <w:rFonts w:ascii="Arial Narrow" w:hAnsi="Arial Narrow" w:cs="BookAntiqua"/>
        </w:rPr>
        <w:t>Os pagamentos são efe</w:t>
      </w:r>
      <w:r w:rsidR="00FB35E8" w:rsidRPr="007B2465">
        <w:rPr>
          <w:rFonts w:ascii="Arial Narrow" w:hAnsi="Arial Narrow" w:cs="BookAntiqua"/>
        </w:rPr>
        <w:t xml:space="preserve">tuados no prazo máximo de </w:t>
      </w:r>
      <w:r w:rsidR="004F5EA5">
        <w:rPr>
          <w:rFonts w:ascii="Arial Narrow" w:hAnsi="Arial Narrow" w:cs="BookAntiqua"/>
        </w:rPr>
        <w:t>60 d</w:t>
      </w:r>
      <w:r w:rsidR="00FB35E8" w:rsidRPr="007B2465">
        <w:rPr>
          <w:rFonts w:ascii="Arial Narrow" w:hAnsi="Arial Narrow" w:cs="BookAntiqua"/>
        </w:rPr>
        <w:t>ias após a apresentação da respetiva fatura.</w:t>
      </w:r>
    </w:p>
    <w:p w14:paraId="095F1DA0" w14:textId="77777777" w:rsidR="00F2245B" w:rsidRDefault="00A00EDE" w:rsidP="001D0501">
      <w:pPr>
        <w:numPr>
          <w:ilvl w:val="0"/>
          <w:numId w:val="23"/>
        </w:numPr>
        <w:autoSpaceDE w:val="0"/>
        <w:autoSpaceDN w:val="0"/>
        <w:adjustRightInd w:val="0"/>
        <w:spacing w:line="360" w:lineRule="auto"/>
        <w:jc w:val="both"/>
        <w:rPr>
          <w:rFonts w:ascii="Arial Narrow" w:hAnsi="Arial Narrow" w:cs="BookAntiqua"/>
        </w:rPr>
      </w:pPr>
      <w:r>
        <w:rPr>
          <w:rFonts w:ascii="Arial Narrow" w:hAnsi="Arial Narrow" w:cs="BookAntiqua"/>
        </w:rPr>
        <w:t>As faturas e os respe</w:t>
      </w:r>
      <w:r w:rsidR="00FB35E8" w:rsidRPr="007B2465">
        <w:rPr>
          <w:rFonts w:ascii="Arial Narrow" w:hAnsi="Arial Narrow" w:cs="BookAntiqua"/>
        </w:rPr>
        <w:t>tivos autos de medição são elaborados de acordo</w:t>
      </w:r>
      <w:r w:rsidR="00F2245B" w:rsidRPr="007B2465">
        <w:rPr>
          <w:rFonts w:ascii="Arial Narrow" w:hAnsi="Arial Narrow" w:cs="BookAntiqua"/>
        </w:rPr>
        <w:t xml:space="preserve"> </w:t>
      </w:r>
      <w:r w:rsidR="00FB35E8" w:rsidRPr="007B2465">
        <w:rPr>
          <w:rFonts w:ascii="Arial Narrow" w:hAnsi="Arial Narrow" w:cs="BookAntiqua"/>
        </w:rPr>
        <w:t xml:space="preserve">com o modelo e respetivas instruções fornecidos pelo </w:t>
      </w:r>
      <w:r w:rsidRPr="007B2465">
        <w:rPr>
          <w:rFonts w:ascii="Arial Narrow" w:hAnsi="Arial Narrow" w:cs="BookAntiqua"/>
        </w:rPr>
        <w:t>diretor</w:t>
      </w:r>
      <w:r w:rsidR="00FB35E8" w:rsidRPr="007B2465">
        <w:rPr>
          <w:rFonts w:ascii="Arial Narrow" w:hAnsi="Arial Narrow" w:cs="BookAntiqua"/>
        </w:rPr>
        <w:t xml:space="preserve"> de fiscalização da</w:t>
      </w:r>
      <w:r w:rsidR="00F2245B" w:rsidRPr="007B2465">
        <w:rPr>
          <w:rFonts w:ascii="Arial Narrow" w:hAnsi="Arial Narrow" w:cs="BookAntiqua"/>
        </w:rPr>
        <w:t xml:space="preserve"> </w:t>
      </w:r>
      <w:r w:rsidR="00FB35E8" w:rsidRPr="007B2465">
        <w:rPr>
          <w:rFonts w:ascii="Arial Narrow" w:hAnsi="Arial Narrow" w:cs="BookAntiqua"/>
        </w:rPr>
        <w:t>obra.</w:t>
      </w:r>
    </w:p>
    <w:p w14:paraId="095F1DA1" w14:textId="77027094" w:rsidR="0007229A" w:rsidRPr="00BA2D23" w:rsidRDefault="0007229A" w:rsidP="001D0501">
      <w:pPr>
        <w:numPr>
          <w:ilvl w:val="0"/>
          <w:numId w:val="23"/>
        </w:numPr>
        <w:spacing w:line="360" w:lineRule="auto"/>
        <w:jc w:val="both"/>
        <w:rPr>
          <w:rFonts w:ascii="Calibri" w:hAnsi="Calibri"/>
          <w:sz w:val="22"/>
          <w:szCs w:val="22"/>
        </w:rPr>
      </w:pPr>
      <w:r w:rsidRPr="0007229A">
        <w:rPr>
          <w:rFonts w:ascii="Arial Narrow" w:hAnsi="Arial Narrow" w:cs="BookAntiqua"/>
        </w:rPr>
        <w:t>As faturas são emitidas em nome da Câmara Municipal de Lisboa, Direção Municipal de Finanças, Departamento de Contabilidade</w:t>
      </w:r>
      <w:r w:rsidR="007C26BC">
        <w:rPr>
          <w:rFonts w:ascii="Arial Narrow" w:hAnsi="Arial Narrow" w:cs="BookAntiqua"/>
        </w:rPr>
        <w:t>,</w:t>
      </w:r>
      <w:r w:rsidRPr="0007229A">
        <w:rPr>
          <w:rFonts w:ascii="Arial Narrow" w:hAnsi="Arial Narrow" w:cs="BookAntiqua"/>
        </w:rPr>
        <w:t xml:space="preserve"> sito no </w:t>
      </w:r>
      <w:r w:rsidR="007C26BC">
        <w:rPr>
          <w:rFonts w:ascii="Arial Narrow" w:hAnsi="Arial Narrow" w:cs="BookAntiqua"/>
        </w:rPr>
        <w:t xml:space="preserve">Campo Grande, n.º 25, 8º- </w:t>
      </w:r>
      <w:r w:rsidRPr="00BA2D23">
        <w:rPr>
          <w:rFonts w:ascii="Arial Narrow" w:hAnsi="Arial Narrow" w:cs="BookAntiqua"/>
        </w:rPr>
        <w:t>Bloco A, 1749-099 Lisboa, onde deve</w:t>
      </w:r>
      <w:r w:rsidR="00FC4A9F">
        <w:rPr>
          <w:rFonts w:ascii="Arial Narrow" w:hAnsi="Arial Narrow" w:cs="BookAntiqua"/>
        </w:rPr>
        <w:t>m</w:t>
      </w:r>
      <w:r w:rsidRPr="00BA2D23">
        <w:rPr>
          <w:rFonts w:ascii="Arial Narrow" w:hAnsi="Arial Narrow" w:cs="BookAntiqua"/>
        </w:rPr>
        <w:t xml:space="preserve"> constar obrigatoriamente o seguinte </w:t>
      </w:r>
      <w:r w:rsidR="007C26BC">
        <w:rPr>
          <w:rFonts w:ascii="Arial Narrow" w:hAnsi="Arial Narrow" w:cs="BookAntiqua"/>
        </w:rPr>
        <w:t>N</w:t>
      </w:r>
      <w:r w:rsidRPr="00BA2D23">
        <w:rPr>
          <w:rFonts w:ascii="Arial Narrow" w:hAnsi="Arial Narrow" w:cs="BookAntiqua"/>
        </w:rPr>
        <w:t xml:space="preserve">úmero </w:t>
      </w:r>
      <w:r w:rsidR="007C26BC">
        <w:rPr>
          <w:rFonts w:ascii="Arial Narrow" w:hAnsi="Arial Narrow" w:cs="BookAntiqua"/>
        </w:rPr>
        <w:t>Único do P</w:t>
      </w:r>
      <w:r w:rsidRPr="00BA2D23">
        <w:rPr>
          <w:rFonts w:ascii="Arial Narrow" w:hAnsi="Arial Narrow" w:cs="BookAntiqua"/>
        </w:rPr>
        <w:t>rocesso</w:t>
      </w:r>
      <w:r w:rsidR="007C26BC">
        <w:rPr>
          <w:rFonts w:ascii="Arial Narrow" w:hAnsi="Arial Narrow" w:cs="BookAntiqua"/>
        </w:rPr>
        <w:t xml:space="preserve"> (NUP) ___________ e o seguinte Número de C</w:t>
      </w:r>
      <w:r w:rsidRPr="00BA2D23">
        <w:rPr>
          <w:rFonts w:ascii="Arial Narrow" w:hAnsi="Arial Narrow" w:cs="BookAntiqua"/>
        </w:rPr>
        <w:t>ompromisso ________________, sob pena de devolução das mesmas.</w:t>
      </w:r>
    </w:p>
    <w:p w14:paraId="095F1DA2" w14:textId="77777777" w:rsidR="00F2245B" w:rsidRDefault="00FB35E8" w:rsidP="001D0501">
      <w:pPr>
        <w:numPr>
          <w:ilvl w:val="0"/>
          <w:numId w:val="23"/>
        </w:numPr>
        <w:autoSpaceDE w:val="0"/>
        <w:autoSpaceDN w:val="0"/>
        <w:adjustRightInd w:val="0"/>
        <w:spacing w:line="360" w:lineRule="auto"/>
        <w:jc w:val="both"/>
        <w:rPr>
          <w:rFonts w:ascii="Arial Narrow" w:hAnsi="Arial Narrow" w:cs="BookAntiqua"/>
        </w:rPr>
      </w:pPr>
      <w:r w:rsidRPr="00BA2D23">
        <w:rPr>
          <w:rFonts w:ascii="Arial Narrow" w:hAnsi="Arial Narrow" w:cs="BookAntiqua"/>
        </w:rPr>
        <w:t>Cada auto de medição deve referir todos os trabalhos</w:t>
      </w:r>
      <w:r w:rsidRPr="007B2465">
        <w:rPr>
          <w:rFonts w:ascii="Arial Narrow" w:hAnsi="Arial Narrow" w:cs="BookAntiqua"/>
        </w:rPr>
        <w:t xml:space="preserve"> constantes do</w:t>
      </w:r>
      <w:r w:rsidR="00F2245B" w:rsidRPr="007B2465">
        <w:rPr>
          <w:rFonts w:ascii="Arial Narrow" w:hAnsi="Arial Narrow" w:cs="BookAntiqua"/>
        </w:rPr>
        <w:t xml:space="preserve"> </w:t>
      </w:r>
      <w:r w:rsidRPr="007B2465">
        <w:rPr>
          <w:rFonts w:ascii="Arial Narrow" w:hAnsi="Arial Narrow" w:cs="BookAntiqua"/>
        </w:rPr>
        <w:t>plano de trabalhos que tenham sido concluídos durante o mês, sendo a sua</w:t>
      </w:r>
      <w:r w:rsidR="00F2245B" w:rsidRPr="007B2465">
        <w:rPr>
          <w:rFonts w:ascii="Arial Narrow" w:hAnsi="Arial Narrow" w:cs="BookAntiqua"/>
        </w:rPr>
        <w:t xml:space="preserve"> </w:t>
      </w:r>
      <w:r w:rsidRPr="007B2465">
        <w:rPr>
          <w:rFonts w:ascii="Arial Narrow" w:hAnsi="Arial Narrow" w:cs="BookAntiqua"/>
        </w:rPr>
        <w:t xml:space="preserve">aprovação pelo </w:t>
      </w:r>
      <w:r w:rsidR="00A00EDE" w:rsidRPr="007B2465">
        <w:rPr>
          <w:rFonts w:ascii="Arial Narrow" w:hAnsi="Arial Narrow" w:cs="BookAntiqua"/>
        </w:rPr>
        <w:t>diretor</w:t>
      </w:r>
      <w:r w:rsidRPr="007B2465">
        <w:rPr>
          <w:rFonts w:ascii="Arial Narrow" w:hAnsi="Arial Narrow" w:cs="BookAntiqua"/>
        </w:rPr>
        <w:t xml:space="preserve"> de fiscalização da obra condicionada à realização completa</w:t>
      </w:r>
      <w:r w:rsidR="00F2245B" w:rsidRPr="007B2465">
        <w:rPr>
          <w:rFonts w:ascii="Arial Narrow" w:hAnsi="Arial Narrow" w:cs="BookAntiqua"/>
        </w:rPr>
        <w:t xml:space="preserve"> </w:t>
      </w:r>
      <w:r w:rsidRPr="007B2465">
        <w:rPr>
          <w:rFonts w:ascii="Arial Narrow" w:hAnsi="Arial Narrow" w:cs="BookAntiqua"/>
        </w:rPr>
        <w:t>daqueles.</w:t>
      </w:r>
    </w:p>
    <w:p w14:paraId="095F1DA5" w14:textId="77777777" w:rsidR="00F2245B" w:rsidRDefault="00FB35E8" w:rsidP="001D0501">
      <w:pPr>
        <w:numPr>
          <w:ilvl w:val="0"/>
          <w:numId w:val="23"/>
        </w:numPr>
        <w:autoSpaceDE w:val="0"/>
        <w:autoSpaceDN w:val="0"/>
        <w:adjustRightInd w:val="0"/>
        <w:spacing w:line="360" w:lineRule="auto"/>
        <w:jc w:val="both"/>
        <w:rPr>
          <w:rFonts w:ascii="Arial Narrow" w:hAnsi="Arial Narrow" w:cs="BookAntiqua"/>
        </w:rPr>
      </w:pPr>
      <w:r w:rsidRPr="007B2465">
        <w:rPr>
          <w:rFonts w:ascii="Arial Narrow" w:hAnsi="Arial Narrow" w:cs="BookAntiqua"/>
        </w:rPr>
        <w:t>No caso de falta de aprovação de alguma fatura em virtude de</w:t>
      </w:r>
      <w:r w:rsidR="00F2245B" w:rsidRPr="007B2465">
        <w:rPr>
          <w:rFonts w:ascii="Arial Narrow" w:hAnsi="Arial Narrow" w:cs="BookAntiqua"/>
        </w:rPr>
        <w:t xml:space="preserve"> </w:t>
      </w:r>
      <w:r w:rsidRPr="007B2465">
        <w:rPr>
          <w:rFonts w:ascii="Arial Narrow" w:hAnsi="Arial Narrow" w:cs="BookAntiqua"/>
        </w:rPr>
        <w:t xml:space="preserve">divergências entre o </w:t>
      </w:r>
      <w:r w:rsidR="00FB06B3" w:rsidRPr="007B2465">
        <w:rPr>
          <w:rFonts w:ascii="Arial Narrow" w:hAnsi="Arial Narrow" w:cs="BookAntiqua"/>
        </w:rPr>
        <w:t>diretor</w:t>
      </w:r>
      <w:r w:rsidRPr="007B2465">
        <w:rPr>
          <w:rFonts w:ascii="Arial Narrow" w:hAnsi="Arial Narrow" w:cs="BookAntiqua"/>
        </w:rPr>
        <w:t xml:space="preserve"> de fiscalização da obra e o empreiteiro quanto ao seu</w:t>
      </w:r>
      <w:r w:rsidR="00F2245B" w:rsidRPr="007B2465">
        <w:rPr>
          <w:rFonts w:ascii="Arial Narrow" w:hAnsi="Arial Narrow" w:cs="BookAntiqua"/>
        </w:rPr>
        <w:t xml:space="preserve"> </w:t>
      </w:r>
      <w:r w:rsidRPr="007B2465">
        <w:rPr>
          <w:rFonts w:ascii="Arial Narrow" w:hAnsi="Arial Narrow" w:cs="BookAntiqua"/>
        </w:rPr>
        <w:t>conteúd</w:t>
      </w:r>
      <w:r w:rsidR="00FB06B3">
        <w:rPr>
          <w:rFonts w:ascii="Arial Narrow" w:hAnsi="Arial Narrow" w:cs="BookAntiqua"/>
        </w:rPr>
        <w:t>o, deve aquele devolver a respetiva fa</w:t>
      </w:r>
      <w:r w:rsidRPr="007B2465">
        <w:rPr>
          <w:rFonts w:ascii="Arial Narrow" w:hAnsi="Arial Narrow" w:cs="BookAntiqua"/>
        </w:rPr>
        <w:t>tura ao empreiteiro, para que este</w:t>
      </w:r>
      <w:r w:rsidR="00F2245B" w:rsidRPr="007B2465">
        <w:rPr>
          <w:rFonts w:ascii="Arial Narrow" w:hAnsi="Arial Narrow" w:cs="BookAntiqua"/>
        </w:rPr>
        <w:t xml:space="preserve"> </w:t>
      </w:r>
      <w:r w:rsidRPr="007B2465">
        <w:rPr>
          <w:rFonts w:ascii="Arial Narrow" w:hAnsi="Arial Narrow" w:cs="BookAntiqua"/>
        </w:rPr>
        <w:t xml:space="preserve">elabore uma fatura com os valores aceites pelo </w:t>
      </w:r>
      <w:r w:rsidR="00FB06B3" w:rsidRPr="007B2465">
        <w:rPr>
          <w:rFonts w:ascii="Arial Narrow" w:hAnsi="Arial Narrow" w:cs="BookAntiqua"/>
        </w:rPr>
        <w:t>diretor</w:t>
      </w:r>
      <w:r w:rsidRPr="007B2465">
        <w:rPr>
          <w:rFonts w:ascii="Arial Narrow" w:hAnsi="Arial Narrow" w:cs="BookAntiqua"/>
        </w:rPr>
        <w:t xml:space="preserve"> de fiscalização da obra e</w:t>
      </w:r>
      <w:r w:rsidR="00F2245B" w:rsidRPr="007B2465">
        <w:rPr>
          <w:rFonts w:ascii="Arial Narrow" w:hAnsi="Arial Narrow" w:cs="BookAntiqua"/>
        </w:rPr>
        <w:t xml:space="preserve"> </w:t>
      </w:r>
      <w:r w:rsidRPr="007B2465">
        <w:rPr>
          <w:rFonts w:ascii="Arial Narrow" w:hAnsi="Arial Narrow" w:cs="BookAntiqua"/>
        </w:rPr>
        <w:t>uma outra com os valores por este não aprovados.</w:t>
      </w:r>
    </w:p>
    <w:p w14:paraId="095F1DA6" w14:textId="77777777" w:rsidR="00085893" w:rsidRPr="007B2465" w:rsidRDefault="00085893" w:rsidP="001D0501">
      <w:pPr>
        <w:numPr>
          <w:ilvl w:val="0"/>
          <w:numId w:val="23"/>
        </w:numPr>
        <w:autoSpaceDE w:val="0"/>
        <w:autoSpaceDN w:val="0"/>
        <w:adjustRightInd w:val="0"/>
        <w:spacing w:line="360" w:lineRule="auto"/>
        <w:jc w:val="both"/>
        <w:rPr>
          <w:rFonts w:ascii="Arial Narrow" w:hAnsi="Arial Narrow" w:cs="BookAntiqua"/>
        </w:rPr>
      </w:pPr>
      <w:r w:rsidRPr="007B2465">
        <w:rPr>
          <w:rFonts w:ascii="Arial Narrow" w:hAnsi="Arial Narrow" w:cs="BookAntiqua"/>
        </w:rPr>
        <w:t>O preço a pagar e respetivos prazos de execução por trabalhos a mais e trabalhos respeitantes ao suprimento de erros e omissões são fixados nos seguintes termos:</w:t>
      </w:r>
    </w:p>
    <w:p w14:paraId="095F1DA7" w14:textId="77777777" w:rsidR="00085893" w:rsidRDefault="00085893" w:rsidP="001D0501">
      <w:pPr>
        <w:pStyle w:val="PargrafodaLista"/>
        <w:numPr>
          <w:ilvl w:val="0"/>
          <w:numId w:val="60"/>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lastRenderedPageBreak/>
        <w:t>Tratando-se de preços de trabalhos da mesma espécie de outros previstos no Contrato e a executar em condições semelhantes, são aplicáveis o preço contratual e os prazos parciais de execução previstos no plano de trabalhos para essa espécie de trabalhos;</w:t>
      </w:r>
    </w:p>
    <w:p w14:paraId="095F1DA8" w14:textId="77777777" w:rsidR="00085893" w:rsidRPr="004F5EA5" w:rsidRDefault="00085893" w:rsidP="001D0501">
      <w:pPr>
        <w:pStyle w:val="PargrafodaLista"/>
        <w:numPr>
          <w:ilvl w:val="0"/>
          <w:numId w:val="60"/>
        </w:numPr>
        <w:autoSpaceDE w:val="0"/>
        <w:autoSpaceDN w:val="0"/>
        <w:adjustRightInd w:val="0"/>
        <w:spacing w:line="360" w:lineRule="auto"/>
        <w:ind w:left="993" w:hanging="284"/>
        <w:jc w:val="both"/>
        <w:rPr>
          <w:rFonts w:ascii="Arial Narrow" w:hAnsi="Arial Narrow" w:cs="BookAntiqua"/>
        </w:rPr>
      </w:pPr>
      <w:r>
        <w:rPr>
          <w:rFonts w:ascii="Arial Narrow" w:hAnsi="Arial Narrow" w:cs="BookAntiqua"/>
        </w:rPr>
        <w:t xml:space="preserve">Para trabalhos de espécie diferente ou da mesma espécie de outros previstos no Contrato mas a executar em condições diferentes, deve o empreiteiro apresentar uma proposta de preço e de prazo de execução, no prazo de 10 dias a contar da data da notificação da ordem de </w:t>
      </w:r>
      <w:r w:rsidRPr="004F5EA5">
        <w:rPr>
          <w:rFonts w:ascii="Arial Narrow" w:hAnsi="Arial Narrow" w:cs="BookAntiqua"/>
        </w:rPr>
        <w:t>execução dos mesmos.</w:t>
      </w:r>
    </w:p>
    <w:p w14:paraId="095F1DA9" w14:textId="77777777" w:rsidR="00085893" w:rsidRPr="004F5EA5" w:rsidRDefault="00085893" w:rsidP="001D0501">
      <w:pPr>
        <w:numPr>
          <w:ilvl w:val="0"/>
          <w:numId w:val="23"/>
        </w:numPr>
        <w:autoSpaceDE w:val="0"/>
        <w:autoSpaceDN w:val="0"/>
        <w:adjustRightInd w:val="0"/>
        <w:spacing w:line="360" w:lineRule="auto"/>
        <w:jc w:val="both"/>
        <w:rPr>
          <w:rFonts w:ascii="Arial Narrow" w:hAnsi="Arial Narrow" w:cs="BookAntiqua"/>
        </w:rPr>
      </w:pPr>
      <w:r w:rsidRPr="004F5EA5">
        <w:rPr>
          <w:rFonts w:ascii="Arial Narrow" w:hAnsi="Arial Narrow" w:cs="BookAntiqua"/>
        </w:rPr>
        <w:t xml:space="preserve">O dono da obra deverá pronunciar-se sobre a proposta do empreiteiro no prazo de 10 dias, podendo, em caso da sua não aceitação, apresentar uma </w:t>
      </w:r>
      <w:r w:rsidR="00FB06B3" w:rsidRPr="004F5EA5">
        <w:rPr>
          <w:rFonts w:ascii="Arial Narrow" w:hAnsi="Arial Narrow" w:cs="BookAntiqua"/>
        </w:rPr>
        <w:t>contraproposta</w:t>
      </w:r>
      <w:r w:rsidRPr="004F5EA5">
        <w:rPr>
          <w:rFonts w:ascii="Arial Narrow" w:hAnsi="Arial Narrow" w:cs="BookAntiqua"/>
        </w:rPr>
        <w:t>.</w:t>
      </w:r>
    </w:p>
    <w:p w14:paraId="095F1DAA" w14:textId="77777777" w:rsidR="00085893" w:rsidRPr="00B46CC1" w:rsidRDefault="00085893" w:rsidP="001D0501">
      <w:pPr>
        <w:numPr>
          <w:ilvl w:val="0"/>
          <w:numId w:val="23"/>
        </w:numPr>
        <w:autoSpaceDE w:val="0"/>
        <w:autoSpaceDN w:val="0"/>
        <w:adjustRightInd w:val="0"/>
        <w:spacing w:line="360" w:lineRule="auto"/>
        <w:jc w:val="both"/>
        <w:rPr>
          <w:rFonts w:ascii="Arial Narrow" w:hAnsi="Arial Narrow" w:cs="BookAntiqua"/>
        </w:rPr>
      </w:pPr>
      <w:r w:rsidRPr="007B2465">
        <w:rPr>
          <w:rFonts w:ascii="Arial Narrow" w:hAnsi="Arial Narrow" w:cs="BookAntiqua"/>
        </w:rPr>
        <w:t xml:space="preserve">Enquanto não houver acordo sobre os preços a aplicar aos trabalhos a mais estes serão </w:t>
      </w:r>
      <w:r w:rsidRPr="00B46CC1">
        <w:rPr>
          <w:rFonts w:ascii="Arial Narrow" w:hAnsi="Arial Narrow" w:cs="BookAntiqua"/>
        </w:rPr>
        <w:t xml:space="preserve">liquidados com base nos preços constantes da </w:t>
      </w:r>
      <w:r w:rsidR="00FB06B3" w:rsidRPr="00B46CC1">
        <w:rPr>
          <w:rFonts w:ascii="Arial Narrow" w:hAnsi="Arial Narrow" w:cs="BookAntiqua"/>
        </w:rPr>
        <w:t>contraproposta</w:t>
      </w:r>
      <w:r w:rsidRPr="00B46CC1">
        <w:rPr>
          <w:rFonts w:ascii="Arial Narrow" w:hAnsi="Arial Narrow" w:cs="BookAntiqua"/>
        </w:rPr>
        <w:t xml:space="preserve"> do dono da obra referida no número anterior, </w:t>
      </w:r>
      <w:r w:rsidR="00FB06B3" w:rsidRPr="00B46CC1">
        <w:rPr>
          <w:rFonts w:ascii="Arial Narrow" w:hAnsi="Arial Narrow" w:cs="BookAntiqua"/>
        </w:rPr>
        <w:t>efetuando-se</w:t>
      </w:r>
      <w:r w:rsidRPr="00B46CC1">
        <w:rPr>
          <w:rFonts w:ascii="Arial Narrow" w:hAnsi="Arial Narrow" w:cs="BookAntiqua"/>
        </w:rPr>
        <w:t xml:space="preserve">, se for caso disso, a correspondente </w:t>
      </w:r>
      <w:r w:rsidR="00FB06B3" w:rsidRPr="00B46CC1">
        <w:rPr>
          <w:rFonts w:ascii="Arial Narrow" w:hAnsi="Arial Narrow" w:cs="BookAntiqua"/>
        </w:rPr>
        <w:t>correção</w:t>
      </w:r>
      <w:r w:rsidRPr="00B46CC1">
        <w:rPr>
          <w:rFonts w:ascii="Arial Narrow" w:hAnsi="Arial Narrow" w:cs="BookAntiqua"/>
        </w:rPr>
        <w:t>, de acordo com a decisão arbitral sobre a matéria.</w:t>
      </w:r>
    </w:p>
    <w:p w14:paraId="095F1DAB" w14:textId="77777777" w:rsidR="00A36B80" w:rsidRDefault="00085893" w:rsidP="001D0501">
      <w:pPr>
        <w:numPr>
          <w:ilvl w:val="0"/>
          <w:numId w:val="23"/>
        </w:numPr>
        <w:autoSpaceDE w:val="0"/>
        <w:autoSpaceDN w:val="0"/>
        <w:adjustRightInd w:val="0"/>
        <w:spacing w:line="360" w:lineRule="auto"/>
        <w:jc w:val="both"/>
        <w:rPr>
          <w:rFonts w:ascii="Arial Narrow" w:hAnsi="Arial Narrow" w:cs="BookAntiqua"/>
        </w:rPr>
      </w:pPr>
      <w:r w:rsidRPr="00B46CC1">
        <w:rPr>
          <w:rFonts w:ascii="Arial Narrow" w:hAnsi="Arial Narrow" w:cs="BookAntiqua"/>
        </w:rPr>
        <w:t xml:space="preserve">O pagamento de trabalhos a mais e trabalhos de suprimento de erros e omissões é </w:t>
      </w:r>
      <w:r w:rsidR="00FB06B3" w:rsidRPr="00B46CC1">
        <w:rPr>
          <w:rFonts w:ascii="Arial Narrow" w:hAnsi="Arial Narrow" w:cs="BookAntiqua"/>
        </w:rPr>
        <w:t>ef</w:t>
      </w:r>
      <w:r w:rsidR="00FB06B3">
        <w:rPr>
          <w:rFonts w:ascii="Arial Narrow" w:hAnsi="Arial Narrow" w:cs="BookAntiqua"/>
        </w:rPr>
        <w:t>etuado</w:t>
      </w:r>
      <w:r w:rsidR="00B46CC1">
        <w:rPr>
          <w:rFonts w:ascii="Arial Narrow" w:hAnsi="Arial Narrow" w:cs="BookAntiqua"/>
        </w:rPr>
        <w:t xml:space="preserve"> nos termos dos números 2</w:t>
      </w:r>
      <w:r w:rsidRPr="00B46CC1">
        <w:rPr>
          <w:rFonts w:ascii="Arial Narrow" w:hAnsi="Arial Narrow" w:cs="BookAntiqua"/>
        </w:rPr>
        <w:t xml:space="preserve"> a 6 anteriores.</w:t>
      </w:r>
    </w:p>
    <w:p w14:paraId="095F1DAC" w14:textId="77777777" w:rsidR="00681C74" w:rsidRPr="003D0CC7" w:rsidRDefault="00681C74" w:rsidP="001D0501">
      <w:pPr>
        <w:numPr>
          <w:ilvl w:val="0"/>
          <w:numId w:val="23"/>
        </w:numPr>
        <w:autoSpaceDE w:val="0"/>
        <w:autoSpaceDN w:val="0"/>
        <w:adjustRightInd w:val="0"/>
        <w:spacing w:line="360" w:lineRule="auto"/>
        <w:jc w:val="both"/>
        <w:rPr>
          <w:rFonts w:ascii="Arial Narrow" w:hAnsi="Arial Narrow" w:cs="BookAntiqua"/>
        </w:rPr>
      </w:pPr>
      <w:r w:rsidRPr="00681C74">
        <w:rPr>
          <w:rFonts w:ascii="Arial Narrow" w:hAnsi="Arial Narrow"/>
        </w:rPr>
        <w:t>A realização de trabalhos a mais ou a menos, que se destinem à realização da mesma empreitada, serão obrigatoriamente executados pelo empreiteiro, após ordem escrita do dono da obra e fornecimento dos elementos técnicos indispensáveis à sua execução e realização das respetivas medições.</w:t>
      </w:r>
    </w:p>
    <w:p w14:paraId="095F1DB0" w14:textId="606CE297" w:rsidR="00FB35E8" w:rsidRPr="008D1068" w:rsidRDefault="006A782A" w:rsidP="008D1068">
      <w:pPr>
        <w:pStyle w:val="Cabealho1"/>
        <w:jc w:val="center"/>
        <w:rPr>
          <w:rFonts w:ascii="Arial Narrow" w:hAnsi="Arial Narrow"/>
          <w:color w:val="auto"/>
          <w:sz w:val="24"/>
          <w:szCs w:val="24"/>
        </w:rPr>
      </w:pPr>
      <w:bookmarkStart w:id="42" w:name="_Toc505598418"/>
      <w:r w:rsidRPr="008D1068">
        <w:rPr>
          <w:rFonts w:ascii="Arial Narrow" w:hAnsi="Arial Narrow"/>
          <w:color w:val="auto"/>
          <w:sz w:val="24"/>
          <w:szCs w:val="24"/>
        </w:rPr>
        <w:t xml:space="preserve">Cláusula </w:t>
      </w:r>
      <w:r w:rsidR="00BA2D23" w:rsidRPr="008D1068">
        <w:rPr>
          <w:rFonts w:ascii="Arial Narrow" w:hAnsi="Arial Narrow"/>
          <w:color w:val="auto"/>
          <w:sz w:val="24"/>
          <w:szCs w:val="24"/>
        </w:rPr>
        <w:t>30</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Adiantamentos ao empreiteiro</w:t>
      </w:r>
      <w:bookmarkEnd w:id="42"/>
    </w:p>
    <w:p w14:paraId="095F1DB1" w14:textId="77777777" w:rsidR="00F2245B" w:rsidRPr="00E45F8A" w:rsidRDefault="00F2245B" w:rsidP="00F2245B">
      <w:pPr>
        <w:autoSpaceDE w:val="0"/>
        <w:autoSpaceDN w:val="0"/>
        <w:adjustRightInd w:val="0"/>
        <w:spacing w:line="360" w:lineRule="auto"/>
        <w:jc w:val="center"/>
        <w:rPr>
          <w:rFonts w:ascii="Arial Narrow" w:hAnsi="Arial Narrow" w:cs="BookAntiqua-Bold"/>
          <w:b/>
          <w:bCs/>
        </w:rPr>
      </w:pPr>
    </w:p>
    <w:p w14:paraId="095F1DB2" w14:textId="77777777" w:rsidR="00F2245B" w:rsidRDefault="00FB35E8" w:rsidP="001D0501">
      <w:pPr>
        <w:numPr>
          <w:ilvl w:val="0"/>
          <w:numId w:val="3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pode solicitar, através de pedido fundamentado ao dono</w:t>
      </w:r>
      <w:r w:rsidR="00F2245B">
        <w:rPr>
          <w:rFonts w:ascii="Arial Narrow" w:hAnsi="Arial Narrow" w:cs="BookAntiqua"/>
        </w:rPr>
        <w:t xml:space="preserve"> </w:t>
      </w:r>
      <w:r w:rsidRPr="00E45F8A">
        <w:rPr>
          <w:rFonts w:ascii="Arial Narrow" w:hAnsi="Arial Narrow" w:cs="BookAntiqua"/>
        </w:rPr>
        <w:t>da obra, um adiantamento da parte do custo da obra necessária à aquisição de</w:t>
      </w:r>
      <w:r w:rsidR="00F2245B">
        <w:rPr>
          <w:rFonts w:ascii="Arial Narrow" w:hAnsi="Arial Narrow" w:cs="BookAntiqua"/>
        </w:rPr>
        <w:t xml:space="preserve"> </w:t>
      </w:r>
      <w:r w:rsidRPr="00E45F8A">
        <w:rPr>
          <w:rFonts w:ascii="Arial Narrow" w:hAnsi="Arial Narrow" w:cs="BookAntiqua"/>
        </w:rPr>
        <w:t>materiais ou equipamentos cuja utilização haja sido prevista no plano de trabalhos.</w:t>
      </w:r>
    </w:p>
    <w:p w14:paraId="095F1DB3" w14:textId="77777777" w:rsidR="00F2245B" w:rsidRDefault="00FB35E8" w:rsidP="001D0501">
      <w:pPr>
        <w:numPr>
          <w:ilvl w:val="0"/>
          <w:numId w:val="3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 prejuízo do disposto nos artigos 292.º e 293.º do CCP, o</w:t>
      </w:r>
      <w:r w:rsidR="00F2245B">
        <w:rPr>
          <w:rFonts w:ascii="Arial Narrow" w:hAnsi="Arial Narrow" w:cs="BookAntiqua"/>
        </w:rPr>
        <w:t xml:space="preserve"> </w:t>
      </w:r>
      <w:r w:rsidRPr="00E45F8A">
        <w:rPr>
          <w:rFonts w:ascii="Arial Narrow" w:hAnsi="Arial Narrow" w:cs="BookAntiqua"/>
        </w:rPr>
        <w:t>adiantamento referido no número anterior só pode ser pago depois de o</w:t>
      </w:r>
      <w:r w:rsidR="00F2245B">
        <w:rPr>
          <w:rFonts w:ascii="Arial Narrow" w:hAnsi="Arial Narrow" w:cs="BookAntiqua"/>
        </w:rPr>
        <w:t xml:space="preserve"> </w:t>
      </w:r>
      <w:r w:rsidRPr="00E45F8A">
        <w:rPr>
          <w:rFonts w:ascii="Arial Narrow" w:hAnsi="Arial Narrow" w:cs="BookAntiqua"/>
        </w:rPr>
        <w:t>empreiteiro ter comprovado a prestação de uma caução do valor do adiantamento,</w:t>
      </w:r>
      <w:r w:rsidR="00F2245B">
        <w:rPr>
          <w:rFonts w:ascii="Arial Narrow" w:hAnsi="Arial Narrow" w:cs="BookAntiqua"/>
        </w:rPr>
        <w:t xml:space="preserve"> </w:t>
      </w:r>
      <w:r w:rsidRPr="00E45F8A">
        <w:rPr>
          <w:rFonts w:ascii="Arial Narrow" w:hAnsi="Arial Narrow" w:cs="BookAntiqua"/>
        </w:rPr>
        <w:t>através de títulos emitidos ou garantidos pelo Estado, garantia bancária ou seguro</w:t>
      </w:r>
      <w:r w:rsidR="00A633D0">
        <w:rPr>
          <w:rFonts w:ascii="Arial Narrow" w:hAnsi="Arial Narrow" w:cs="BookAntiqua"/>
        </w:rPr>
        <w:t xml:space="preserve"> </w:t>
      </w:r>
      <w:r w:rsidRPr="00E45F8A">
        <w:rPr>
          <w:rFonts w:ascii="Arial Narrow" w:hAnsi="Arial Narrow" w:cs="BookAntiqua"/>
        </w:rPr>
        <w:t>caução.</w:t>
      </w:r>
      <w:r w:rsidR="00F2245B">
        <w:rPr>
          <w:rFonts w:ascii="Arial Narrow" w:hAnsi="Arial Narrow" w:cs="BookAntiqua"/>
        </w:rPr>
        <w:t xml:space="preserve"> </w:t>
      </w:r>
    </w:p>
    <w:p w14:paraId="095F1DB4" w14:textId="77777777" w:rsidR="00F2245B" w:rsidRDefault="00FB35E8" w:rsidP="001D0501">
      <w:pPr>
        <w:numPr>
          <w:ilvl w:val="0"/>
          <w:numId w:val="3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lastRenderedPageBreak/>
        <w:t>Todas as despesas decorrentes da prestação da caução prevista no</w:t>
      </w:r>
      <w:r w:rsidR="00F2245B">
        <w:rPr>
          <w:rFonts w:ascii="Arial Narrow" w:hAnsi="Arial Narrow" w:cs="BookAntiqua"/>
        </w:rPr>
        <w:t xml:space="preserve"> </w:t>
      </w:r>
      <w:r w:rsidRPr="00E45F8A">
        <w:rPr>
          <w:rFonts w:ascii="Arial Narrow" w:hAnsi="Arial Narrow" w:cs="BookAntiqua"/>
        </w:rPr>
        <w:t>número anterior correm por conta do empreiteiro.</w:t>
      </w:r>
    </w:p>
    <w:p w14:paraId="095F1DB5" w14:textId="77777777" w:rsidR="004621DE" w:rsidRDefault="004621DE" w:rsidP="001D0501">
      <w:pPr>
        <w:numPr>
          <w:ilvl w:val="0"/>
          <w:numId w:val="34"/>
        </w:numPr>
        <w:autoSpaceDE w:val="0"/>
        <w:autoSpaceDN w:val="0"/>
        <w:adjustRightInd w:val="0"/>
        <w:spacing w:line="360" w:lineRule="auto"/>
        <w:jc w:val="both"/>
        <w:rPr>
          <w:rFonts w:ascii="Arial Narrow" w:hAnsi="Arial Narrow" w:cs="BookAntiqua"/>
        </w:rPr>
      </w:pPr>
      <w:r>
        <w:rPr>
          <w:rFonts w:ascii="Arial Narrow" w:hAnsi="Arial Narrow" w:cs="BookAntiqua"/>
        </w:rPr>
        <w:t>O empreiteiro</w:t>
      </w:r>
      <w:r w:rsidRPr="004621DE">
        <w:rPr>
          <w:rFonts w:ascii="Arial Narrow" w:hAnsi="Arial Narrow" w:cs="BookAntiqua"/>
        </w:rPr>
        <w:t xml:space="preserve"> gozará de privilégio mobiliário especial, graduado em primeiro lugar, sobre os materiais e equipamentos a que respeitem o adiantamento concedido</w:t>
      </w:r>
      <w:r>
        <w:rPr>
          <w:rFonts w:ascii="Arial Narrow" w:hAnsi="Arial Narrow" w:cs="BookAntiqua"/>
        </w:rPr>
        <w:t>,</w:t>
      </w:r>
      <w:r w:rsidRPr="004621DE">
        <w:rPr>
          <w:rFonts w:ascii="Arial Narrow" w:hAnsi="Arial Narrow" w:cs="BookAntiqua"/>
        </w:rPr>
        <w:t xml:space="preserve"> </w:t>
      </w:r>
      <w:r>
        <w:rPr>
          <w:rFonts w:ascii="Arial Narrow" w:hAnsi="Arial Narrow" w:cs="BookAntiqua"/>
        </w:rPr>
        <w:t>nos termos do artigo 293</w:t>
      </w:r>
      <w:r w:rsidRPr="004621DE">
        <w:rPr>
          <w:rFonts w:ascii="Arial Narrow" w:hAnsi="Arial Narrow" w:cs="BookAntiqua"/>
        </w:rPr>
        <w:t xml:space="preserve">.º do </w:t>
      </w:r>
      <w:r>
        <w:rPr>
          <w:rFonts w:ascii="Arial Narrow" w:hAnsi="Arial Narrow" w:cs="BookAntiqua"/>
        </w:rPr>
        <w:t>CCP</w:t>
      </w:r>
      <w:r w:rsidRPr="004621DE">
        <w:rPr>
          <w:rFonts w:ascii="Arial Narrow" w:hAnsi="Arial Narrow" w:cs="BookAntiqua"/>
        </w:rPr>
        <w:t>.</w:t>
      </w:r>
    </w:p>
    <w:p w14:paraId="095F1DB6" w14:textId="2AE35F77" w:rsidR="00FB35E8" w:rsidRDefault="00FB35E8" w:rsidP="001D0501">
      <w:pPr>
        <w:numPr>
          <w:ilvl w:val="0"/>
          <w:numId w:val="34"/>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 caução para garantia de adiantamentos de preço é progressivamente</w:t>
      </w:r>
      <w:r w:rsidR="00F2245B">
        <w:rPr>
          <w:rFonts w:ascii="Arial Narrow" w:hAnsi="Arial Narrow" w:cs="BookAntiqua"/>
        </w:rPr>
        <w:t xml:space="preserve"> </w:t>
      </w:r>
      <w:r w:rsidRPr="00E45F8A">
        <w:rPr>
          <w:rFonts w:ascii="Arial Narrow" w:hAnsi="Arial Narrow" w:cs="BookAntiqua"/>
        </w:rPr>
        <w:t>liberada à medida que forem executados os trabalhos correspondentes ao</w:t>
      </w:r>
      <w:r w:rsidR="00F2245B">
        <w:rPr>
          <w:rFonts w:ascii="Arial Narrow" w:hAnsi="Arial Narrow" w:cs="BookAntiqua"/>
        </w:rPr>
        <w:t xml:space="preserve"> </w:t>
      </w:r>
      <w:r w:rsidRPr="00E45F8A">
        <w:rPr>
          <w:rFonts w:ascii="Arial Narrow" w:hAnsi="Arial Narrow" w:cs="BookAntiqua"/>
        </w:rPr>
        <w:t>pagamen</w:t>
      </w:r>
      <w:r w:rsidR="00FB06B3">
        <w:rPr>
          <w:rFonts w:ascii="Arial Narrow" w:hAnsi="Arial Narrow" w:cs="BookAntiqua"/>
        </w:rPr>
        <w:t>to adiantado que tenha sido efe</w:t>
      </w:r>
      <w:r w:rsidRPr="00E45F8A">
        <w:rPr>
          <w:rFonts w:ascii="Arial Narrow" w:hAnsi="Arial Narrow" w:cs="BookAntiqua"/>
        </w:rPr>
        <w:t xml:space="preserve">tuado pelo dono da obra, nos termos </w:t>
      </w:r>
      <w:r w:rsidRPr="00A87896">
        <w:rPr>
          <w:rFonts w:ascii="Arial Narrow" w:hAnsi="Arial Narrow" w:cs="BookAntiqua"/>
        </w:rPr>
        <w:t>do</w:t>
      </w:r>
      <w:r w:rsidR="00F2245B" w:rsidRPr="00A87896">
        <w:rPr>
          <w:rFonts w:ascii="Arial Narrow" w:hAnsi="Arial Narrow" w:cs="BookAntiqua"/>
        </w:rPr>
        <w:t xml:space="preserve"> </w:t>
      </w:r>
      <w:r w:rsidRPr="00A87896">
        <w:rPr>
          <w:rFonts w:ascii="Arial Narrow" w:hAnsi="Arial Narrow" w:cs="BookAntiqua"/>
        </w:rPr>
        <w:t>n.º 2 do artigo 295.º do CCP.</w:t>
      </w:r>
      <w:r w:rsidR="00A87896" w:rsidRPr="00A87896">
        <w:rPr>
          <w:rFonts w:ascii="Arial Narrow" w:hAnsi="Arial Narrow" w:cs="BookAntiqua"/>
        </w:rPr>
        <w:t xml:space="preserve"> </w:t>
      </w:r>
    </w:p>
    <w:p w14:paraId="095F1DB9" w14:textId="74837F8B" w:rsidR="00FB35E8" w:rsidRPr="008D1068" w:rsidRDefault="006A782A" w:rsidP="008D1068">
      <w:pPr>
        <w:pStyle w:val="Cabealho1"/>
        <w:jc w:val="center"/>
        <w:rPr>
          <w:rFonts w:ascii="Arial Narrow" w:hAnsi="Arial Narrow"/>
          <w:color w:val="auto"/>
          <w:sz w:val="24"/>
          <w:szCs w:val="24"/>
        </w:rPr>
      </w:pPr>
      <w:bookmarkStart w:id="43" w:name="_Toc505598419"/>
      <w:r w:rsidRPr="008D1068">
        <w:rPr>
          <w:rFonts w:ascii="Arial Narrow" w:hAnsi="Arial Narrow"/>
          <w:color w:val="auto"/>
          <w:sz w:val="24"/>
          <w:szCs w:val="24"/>
        </w:rPr>
        <w:t xml:space="preserve">Cláusula </w:t>
      </w:r>
      <w:r w:rsidRPr="00A87896">
        <w:rPr>
          <w:rFonts w:ascii="Arial Narrow" w:hAnsi="Arial Narrow"/>
          <w:color w:val="auto"/>
          <w:sz w:val="24"/>
          <w:szCs w:val="24"/>
        </w:rPr>
        <w:t>3</w:t>
      </w:r>
      <w:r w:rsidR="00BA2D23" w:rsidRPr="00A87896">
        <w:rPr>
          <w:rFonts w:ascii="Arial Narrow" w:hAnsi="Arial Narrow"/>
          <w:color w:val="auto"/>
          <w:sz w:val="24"/>
          <w:szCs w:val="24"/>
        </w:rPr>
        <w:t>1</w:t>
      </w:r>
      <w:r w:rsidR="00FB35E8" w:rsidRPr="00A87896">
        <w:rPr>
          <w:rFonts w:ascii="Arial Narrow" w:hAnsi="Arial Narrow"/>
          <w:color w:val="auto"/>
          <w:sz w:val="24"/>
          <w:szCs w:val="24"/>
        </w:rPr>
        <w:t>.ª</w:t>
      </w:r>
      <w:r w:rsidR="008D1068" w:rsidRPr="00A87896">
        <w:rPr>
          <w:rFonts w:ascii="Arial Narrow" w:hAnsi="Arial Narrow"/>
          <w:color w:val="auto"/>
          <w:sz w:val="24"/>
          <w:szCs w:val="24"/>
        </w:rPr>
        <w:t xml:space="preserve"> - </w:t>
      </w:r>
      <w:r w:rsidR="00FB35E8" w:rsidRPr="00A87896">
        <w:rPr>
          <w:rFonts w:ascii="Arial Narrow" w:hAnsi="Arial Narrow"/>
          <w:color w:val="auto"/>
          <w:sz w:val="24"/>
          <w:szCs w:val="24"/>
        </w:rPr>
        <w:t>Descontos nos pagamentos</w:t>
      </w:r>
      <w:bookmarkEnd w:id="43"/>
    </w:p>
    <w:p w14:paraId="095F1DBA" w14:textId="77777777" w:rsidR="00F2245B" w:rsidRPr="00E45F8A" w:rsidRDefault="00F2245B" w:rsidP="00F2245B">
      <w:pPr>
        <w:autoSpaceDE w:val="0"/>
        <w:autoSpaceDN w:val="0"/>
        <w:adjustRightInd w:val="0"/>
        <w:spacing w:line="360" w:lineRule="auto"/>
        <w:jc w:val="center"/>
        <w:rPr>
          <w:rFonts w:ascii="Arial Narrow" w:hAnsi="Arial Narrow" w:cs="BookAntiqua-Bold"/>
          <w:b/>
          <w:bCs/>
        </w:rPr>
      </w:pPr>
    </w:p>
    <w:p w14:paraId="095F1DBB" w14:textId="77777777" w:rsidR="00F2245B" w:rsidRDefault="00FB35E8" w:rsidP="001D0501">
      <w:pPr>
        <w:numPr>
          <w:ilvl w:val="0"/>
          <w:numId w:val="24"/>
        </w:numPr>
        <w:autoSpaceDE w:val="0"/>
        <w:autoSpaceDN w:val="0"/>
        <w:adjustRightInd w:val="0"/>
        <w:spacing w:line="360" w:lineRule="auto"/>
        <w:jc w:val="both"/>
        <w:rPr>
          <w:rFonts w:ascii="Arial Narrow" w:hAnsi="Arial Narrow" w:cs="BookAntiqua-Italic"/>
          <w:i/>
          <w:iCs/>
        </w:rPr>
      </w:pPr>
      <w:r w:rsidRPr="00E45F8A">
        <w:rPr>
          <w:rFonts w:ascii="Arial Narrow" w:hAnsi="Arial Narrow" w:cs="BookAntiqua"/>
        </w:rPr>
        <w:t>Para reforço da caução prestada com vista a garantir o exato e pontual</w:t>
      </w:r>
      <w:r w:rsidR="00F2245B">
        <w:rPr>
          <w:rFonts w:ascii="Arial Narrow" w:hAnsi="Arial Narrow" w:cs="BookAntiqua"/>
        </w:rPr>
        <w:t xml:space="preserve"> </w:t>
      </w:r>
      <w:r w:rsidRPr="00E45F8A">
        <w:rPr>
          <w:rFonts w:ascii="Arial Narrow" w:hAnsi="Arial Narrow" w:cs="BookAntiqua"/>
        </w:rPr>
        <w:t>cumprimento das obrigações contratuais, às importâncias que o empreiteiro tiver a</w:t>
      </w:r>
      <w:r w:rsidR="00F2245B">
        <w:rPr>
          <w:rFonts w:ascii="Arial Narrow" w:hAnsi="Arial Narrow" w:cs="BookAntiqua"/>
        </w:rPr>
        <w:t xml:space="preserve"> </w:t>
      </w:r>
      <w:r w:rsidRPr="00E45F8A">
        <w:rPr>
          <w:rFonts w:ascii="Arial Narrow" w:hAnsi="Arial Narrow" w:cs="BookAntiqua"/>
        </w:rPr>
        <w:t>receber em cada um dos pagamentos parciais previstos é deduzido o montante</w:t>
      </w:r>
      <w:r w:rsidR="00F2245B">
        <w:rPr>
          <w:rFonts w:ascii="Arial Narrow" w:hAnsi="Arial Narrow" w:cs="BookAntiqua"/>
        </w:rPr>
        <w:t xml:space="preserve"> </w:t>
      </w:r>
      <w:r w:rsidR="00B46CC1">
        <w:rPr>
          <w:rFonts w:ascii="Arial Narrow" w:hAnsi="Arial Narrow" w:cs="BookAntiqua"/>
        </w:rPr>
        <w:t>correspondente a 5</w:t>
      </w:r>
      <w:r w:rsidRPr="00E45F8A">
        <w:rPr>
          <w:rFonts w:ascii="Arial Narrow" w:hAnsi="Arial Narrow" w:cs="BookAntiqua"/>
        </w:rPr>
        <w:t>% desse pagamento</w:t>
      </w:r>
      <w:r w:rsidRPr="00E45F8A">
        <w:rPr>
          <w:rFonts w:ascii="Arial Narrow" w:hAnsi="Arial Narrow" w:cs="BookAntiqua-Italic"/>
          <w:i/>
          <w:iCs/>
        </w:rPr>
        <w:t>.</w:t>
      </w:r>
    </w:p>
    <w:p w14:paraId="095F1DBC" w14:textId="71E8A018" w:rsidR="00F401EF" w:rsidRPr="006A782A" w:rsidRDefault="00341D3E" w:rsidP="001D0501">
      <w:pPr>
        <w:numPr>
          <w:ilvl w:val="0"/>
          <w:numId w:val="24"/>
        </w:numPr>
        <w:autoSpaceDE w:val="0"/>
        <w:autoSpaceDN w:val="0"/>
        <w:adjustRightInd w:val="0"/>
        <w:spacing w:line="360" w:lineRule="auto"/>
        <w:jc w:val="both"/>
        <w:rPr>
          <w:rFonts w:ascii="Arial Narrow" w:hAnsi="Arial Narrow" w:cs="BookAntiqua-Italic"/>
          <w:i/>
          <w:iCs/>
        </w:rPr>
      </w:pPr>
      <w:r w:rsidRPr="008B1AF0">
        <w:rPr>
          <w:rFonts w:ascii="Arial Narrow" w:hAnsi="Arial Narrow" w:cs="BookAntiqua-Italic"/>
          <w:iCs/>
        </w:rPr>
        <w:t xml:space="preserve">Nos pagamentos respeitantes a trabalhos </w:t>
      </w:r>
      <w:r w:rsidR="00A87896">
        <w:rPr>
          <w:rFonts w:ascii="Arial Narrow" w:hAnsi="Arial Narrow" w:cs="BookAntiqua-Italic"/>
          <w:iCs/>
        </w:rPr>
        <w:t>complementares</w:t>
      </w:r>
      <w:r w:rsidRPr="008B1AF0">
        <w:rPr>
          <w:rFonts w:ascii="Arial Narrow" w:hAnsi="Arial Narrow" w:cs="BookAntiqua-Italic"/>
          <w:iCs/>
        </w:rPr>
        <w:t xml:space="preserve"> e a revisões de preços, a percentagem a deduzir é a que corresponder à soma das fixadas para a caução e seus reforços, ou seja 10%.</w:t>
      </w:r>
    </w:p>
    <w:p w14:paraId="095F1DBD" w14:textId="77777777" w:rsidR="00FB35E8" w:rsidRPr="006A782A" w:rsidRDefault="00FB35E8" w:rsidP="001D0501">
      <w:pPr>
        <w:numPr>
          <w:ilvl w:val="0"/>
          <w:numId w:val="24"/>
        </w:numPr>
        <w:autoSpaceDE w:val="0"/>
        <w:autoSpaceDN w:val="0"/>
        <w:adjustRightInd w:val="0"/>
        <w:spacing w:line="360" w:lineRule="auto"/>
        <w:jc w:val="both"/>
        <w:rPr>
          <w:rFonts w:ascii="Arial Narrow" w:hAnsi="Arial Narrow" w:cs="BookAntiqua-Italic"/>
          <w:i/>
          <w:iCs/>
        </w:rPr>
      </w:pPr>
      <w:r w:rsidRPr="006A782A">
        <w:rPr>
          <w:rFonts w:ascii="Arial Narrow" w:hAnsi="Arial Narrow" w:cs="BookAntiqua"/>
        </w:rPr>
        <w:t>O desconto para garantia pode, a todo o tempo, ser substituído por</w:t>
      </w:r>
      <w:r w:rsidR="00F2245B" w:rsidRPr="006A782A">
        <w:rPr>
          <w:rFonts w:ascii="Arial Narrow" w:hAnsi="Arial Narrow" w:cs="BookAntiqua"/>
        </w:rPr>
        <w:t xml:space="preserve"> </w:t>
      </w:r>
      <w:r w:rsidRPr="006A782A">
        <w:rPr>
          <w:rFonts w:ascii="Arial Narrow" w:hAnsi="Arial Narrow" w:cs="BookAntiqua"/>
        </w:rPr>
        <w:t>depósito de títulos, garantia bancária ou seguro-caução, nos mesmos termos</w:t>
      </w:r>
      <w:r w:rsidR="00F2245B" w:rsidRPr="006A782A">
        <w:rPr>
          <w:rFonts w:ascii="Arial Narrow" w:hAnsi="Arial Narrow" w:cs="BookAntiqua"/>
        </w:rPr>
        <w:t xml:space="preserve"> </w:t>
      </w:r>
      <w:r w:rsidRPr="006A782A">
        <w:rPr>
          <w:rFonts w:ascii="Arial Narrow" w:hAnsi="Arial Narrow" w:cs="BookAntiqua"/>
        </w:rPr>
        <w:t>previstos no programa do procedimento para a caução referida no número</w:t>
      </w:r>
      <w:r w:rsidR="00F2245B" w:rsidRPr="006A782A">
        <w:rPr>
          <w:rFonts w:ascii="Arial Narrow" w:hAnsi="Arial Narrow" w:cs="BookAntiqua"/>
        </w:rPr>
        <w:t xml:space="preserve"> </w:t>
      </w:r>
      <w:r w:rsidRPr="006A782A">
        <w:rPr>
          <w:rFonts w:ascii="Arial Narrow" w:hAnsi="Arial Narrow" w:cs="BookAntiqua"/>
        </w:rPr>
        <w:t>anterior.</w:t>
      </w:r>
    </w:p>
    <w:p w14:paraId="095F1DC0" w14:textId="4D7279C5" w:rsidR="00FB35E8" w:rsidRPr="008D1068" w:rsidRDefault="006A782A" w:rsidP="008D1068">
      <w:pPr>
        <w:pStyle w:val="Cabealho1"/>
        <w:jc w:val="center"/>
        <w:rPr>
          <w:rFonts w:ascii="Arial Narrow" w:hAnsi="Arial Narrow"/>
          <w:color w:val="auto"/>
          <w:sz w:val="24"/>
          <w:szCs w:val="24"/>
        </w:rPr>
      </w:pPr>
      <w:bookmarkStart w:id="44" w:name="_Toc505598420"/>
      <w:r w:rsidRPr="008D1068">
        <w:rPr>
          <w:rFonts w:ascii="Arial Narrow" w:hAnsi="Arial Narrow"/>
          <w:color w:val="auto"/>
          <w:sz w:val="24"/>
          <w:szCs w:val="24"/>
        </w:rPr>
        <w:t>Cláusula 3</w:t>
      </w:r>
      <w:r w:rsidR="00BA2D23" w:rsidRPr="008D1068">
        <w:rPr>
          <w:rFonts w:ascii="Arial Narrow" w:hAnsi="Arial Narrow"/>
          <w:color w:val="auto"/>
          <w:sz w:val="24"/>
          <w:szCs w:val="24"/>
        </w:rPr>
        <w:t>2</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Mora no pagamento</w:t>
      </w:r>
      <w:bookmarkEnd w:id="44"/>
    </w:p>
    <w:p w14:paraId="095F1DC1" w14:textId="77777777" w:rsidR="00F2245B" w:rsidRPr="00E45F8A" w:rsidRDefault="00F2245B" w:rsidP="00085893">
      <w:pPr>
        <w:keepNext/>
        <w:autoSpaceDE w:val="0"/>
        <w:autoSpaceDN w:val="0"/>
        <w:adjustRightInd w:val="0"/>
        <w:spacing w:line="360" w:lineRule="auto"/>
        <w:jc w:val="center"/>
        <w:rPr>
          <w:rFonts w:ascii="Arial Narrow" w:hAnsi="Arial Narrow" w:cs="BookAntiqua-Bold"/>
          <w:b/>
          <w:bCs/>
        </w:rPr>
      </w:pPr>
    </w:p>
    <w:p w14:paraId="095F1DC2" w14:textId="77777777" w:rsidR="00ED187E" w:rsidRDefault="00FB35E8" w:rsidP="0095675D">
      <w:pPr>
        <w:autoSpaceDE w:val="0"/>
        <w:autoSpaceDN w:val="0"/>
        <w:adjustRightInd w:val="0"/>
        <w:spacing w:line="360" w:lineRule="auto"/>
        <w:ind w:left="426"/>
        <w:jc w:val="both"/>
        <w:rPr>
          <w:rFonts w:ascii="Arial Narrow" w:hAnsi="Arial Narrow" w:cs="BookAntiqua"/>
        </w:rPr>
      </w:pPr>
      <w:r w:rsidRPr="00E45F8A">
        <w:rPr>
          <w:rFonts w:ascii="Arial Narrow" w:hAnsi="Arial Narrow" w:cs="BookAntiqua"/>
        </w:rPr>
        <w:t>Em caso de atraso do dono da obra no cumprimento das obrigações de</w:t>
      </w:r>
      <w:r w:rsidR="00F2245B">
        <w:rPr>
          <w:rFonts w:ascii="Arial Narrow" w:hAnsi="Arial Narrow" w:cs="BookAntiqua"/>
        </w:rPr>
        <w:t xml:space="preserve"> </w:t>
      </w:r>
      <w:r w:rsidRPr="00E45F8A">
        <w:rPr>
          <w:rFonts w:ascii="Arial Narrow" w:hAnsi="Arial Narrow" w:cs="BookAntiqua"/>
        </w:rPr>
        <w:t>pagamento do preço contratual, tem o empreiteiro direito aos juros de mora sobre</w:t>
      </w:r>
      <w:r w:rsidR="00F2245B">
        <w:rPr>
          <w:rFonts w:ascii="Arial Narrow" w:hAnsi="Arial Narrow" w:cs="BookAntiqua"/>
        </w:rPr>
        <w:t xml:space="preserve"> </w:t>
      </w:r>
      <w:r w:rsidRPr="00E45F8A">
        <w:rPr>
          <w:rFonts w:ascii="Arial Narrow" w:hAnsi="Arial Narrow" w:cs="BookAntiqua"/>
        </w:rPr>
        <w:t>o montante em dívida à taxa legalmente fixada para o efeito pelo período</w:t>
      </w:r>
      <w:r w:rsidR="00F2245B">
        <w:rPr>
          <w:rFonts w:ascii="Arial Narrow" w:hAnsi="Arial Narrow" w:cs="BookAntiqua"/>
        </w:rPr>
        <w:t xml:space="preserve"> </w:t>
      </w:r>
      <w:r w:rsidR="00DA6A5C">
        <w:rPr>
          <w:rFonts w:ascii="Arial Narrow" w:hAnsi="Arial Narrow" w:cs="BookAntiqua"/>
        </w:rPr>
        <w:t>correspondente à mora.</w:t>
      </w:r>
    </w:p>
    <w:p w14:paraId="095F1DC5" w14:textId="5E915747" w:rsidR="00F2245B" w:rsidRPr="008D1068" w:rsidRDefault="00717C4D" w:rsidP="008D1068">
      <w:pPr>
        <w:pStyle w:val="Cabealho1"/>
        <w:jc w:val="center"/>
        <w:rPr>
          <w:rFonts w:ascii="Arial Narrow" w:hAnsi="Arial Narrow"/>
          <w:color w:val="auto"/>
          <w:sz w:val="24"/>
          <w:szCs w:val="24"/>
        </w:rPr>
      </w:pPr>
      <w:bookmarkStart w:id="45" w:name="_Toc505598421"/>
      <w:r w:rsidRPr="008D1068">
        <w:rPr>
          <w:rFonts w:ascii="Arial Narrow" w:hAnsi="Arial Narrow"/>
          <w:color w:val="auto"/>
          <w:sz w:val="24"/>
          <w:szCs w:val="24"/>
        </w:rPr>
        <w:t>C</w:t>
      </w:r>
      <w:r w:rsidR="006A782A" w:rsidRPr="008D1068">
        <w:rPr>
          <w:rFonts w:ascii="Arial Narrow" w:hAnsi="Arial Narrow"/>
          <w:color w:val="auto"/>
          <w:sz w:val="24"/>
          <w:szCs w:val="24"/>
        </w:rPr>
        <w:t>láusula 3</w:t>
      </w:r>
      <w:r w:rsidR="00BA2D23" w:rsidRPr="008D1068">
        <w:rPr>
          <w:rFonts w:ascii="Arial Narrow" w:hAnsi="Arial Narrow"/>
          <w:color w:val="auto"/>
          <w:sz w:val="24"/>
          <w:szCs w:val="24"/>
        </w:rPr>
        <w:t>3</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Revisão de preços</w:t>
      </w:r>
      <w:bookmarkEnd w:id="45"/>
    </w:p>
    <w:p w14:paraId="095F1DC6" w14:textId="77777777" w:rsidR="008B1AF0" w:rsidRPr="00E45F8A" w:rsidRDefault="008B1AF0" w:rsidP="00F2245B">
      <w:pPr>
        <w:autoSpaceDE w:val="0"/>
        <w:autoSpaceDN w:val="0"/>
        <w:adjustRightInd w:val="0"/>
        <w:spacing w:line="360" w:lineRule="auto"/>
        <w:jc w:val="center"/>
        <w:rPr>
          <w:rFonts w:ascii="Arial Narrow" w:hAnsi="Arial Narrow" w:cs="BookAntiqua-Bold"/>
          <w:b/>
          <w:bCs/>
        </w:rPr>
      </w:pPr>
    </w:p>
    <w:p w14:paraId="095F1DC7" w14:textId="77777777" w:rsidR="00681C74" w:rsidRDefault="00FB35E8" w:rsidP="001D0501">
      <w:pPr>
        <w:numPr>
          <w:ilvl w:val="0"/>
          <w:numId w:val="2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A revisão dos preços contratuais, como consequência de alteração dos</w:t>
      </w:r>
      <w:r w:rsidR="00F2245B">
        <w:rPr>
          <w:rFonts w:ascii="Arial Narrow" w:hAnsi="Arial Narrow" w:cs="BookAntiqua"/>
        </w:rPr>
        <w:t xml:space="preserve"> </w:t>
      </w:r>
      <w:r w:rsidRPr="00E45F8A">
        <w:rPr>
          <w:rFonts w:ascii="Arial Narrow" w:hAnsi="Arial Narrow" w:cs="BookAntiqua"/>
        </w:rPr>
        <w:t>custos de mão-de-obra, de materiais ou de equipamentos de apoio durante a</w:t>
      </w:r>
      <w:r w:rsidR="00F2245B">
        <w:rPr>
          <w:rFonts w:ascii="Arial Narrow" w:hAnsi="Arial Narrow" w:cs="BookAntiqua"/>
        </w:rPr>
        <w:t xml:space="preserve"> </w:t>
      </w:r>
      <w:r w:rsidR="00FB06B3">
        <w:rPr>
          <w:rFonts w:ascii="Arial Narrow" w:hAnsi="Arial Narrow" w:cs="BookAntiqua"/>
        </w:rPr>
        <w:t xml:space="preserve">execução da empreitada, é </w:t>
      </w:r>
      <w:r w:rsidR="00FB06B3">
        <w:rPr>
          <w:rFonts w:ascii="Arial Narrow" w:hAnsi="Arial Narrow" w:cs="BookAntiqua"/>
        </w:rPr>
        <w:lastRenderedPageBreak/>
        <w:t>efe</w:t>
      </w:r>
      <w:r w:rsidRPr="00E45F8A">
        <w:rPr>
          <w:rFonts w:ascii="Arial Narrow" w:hAnsi="Arial Narrow" w:cs="BookAntiqua"/>
        </w:rPr>
        <w:t>tuada nos termos do disposto no Decreto-Lei n.º</w:t>
      </w:r>
      <w:r w:rsidR="00F2245B">
        <w:rPr>
          <w:rFonts w:ascii="Arial Narrow" w:hAnsi="Arial Narrow" w:cs="BookAntiqua"/>
        </w:rPr>
        <w:t xml:space="preserve"> </w:t>
      </w:r>
      <w:r w:rsidRPr="00E45F8A">
        <w:rPr>
          <w:rFonts w:ascii="Arial Narrow" w:hAnsi="Arial Narrow" w:cs="BookAntiqua"/>
        </w:rPr>
        <w:t xml:space="preserve">6/2004, de 6 de Janeiro, na modalidade de </w:t>
      </w:r>
      <w:r w:rsidR="00B46CC1">
        <w:rPr>
          <w:rFonts w:ascii="Arial Narrow" w:hAnsi="Arial Narrow" w:cs="BookAntiqua"/>
        </w:rPr>
        <w:t>fórmula.</w:t>
      </w:r>
    </w:p>
    <w:p w14:paraId="095F1DC8" w14:textId="5247813B" w:rsidR="00CA2DC0" w:rsidRPr="00ED4EF9" w:rsidRDefault="00FB35E8" w:rsidP="001D0501">
      <w:pPr>
        <w:numPr>
          <w:ilvl w:val="0"/>
          <w:numId w:val="25"/>
        </w:numPr>
        <w:autoSpaceDE w:val="0"/>
        <w:autoSpaceDN w:val="0"/>
        <w:adjustRightInd w:val="0"/>
        <w:spacing w:line="360" w:lineRule="auto"/>
        <w:jc w:val="both"/>
        <w:rPr>
          <w:rFonts w:ascii="Arial Narrow" w:hAnsi="Arial Narrow" w:cs="BookAntiqua"/>
        </w:rPr>
      </w:pPr>
      <w:r w:rsidRPr="003740CF">
        <w:rPr>
          <w:rFonts w:ascii="Arial Narrow" w:hAnsi="Arial Narrow" w:cs="BookAntiqua"/>
        </w:rPr>
        <w:t xml:space="preserve">A revisão de preços obedece à </w:t>
      </w:r>
      <w:r w:rsidR="00ED4EF9">
        <w:rPr>
          <w:rFonts w:ascii="Arial Narrow" w:hAnsi="Arial Narrow"/>
        </w:rPr>
        <w:t xml:space="preserve">fórmula </w:t>
      </w:r>
      <w:r w:rsidR="007C26BC" w:rsidRPr="007C26BC">
        <w:rPr>
          <w:rFonts w:ascii="Arial Narrow" w:hAnsi="Arial Narrow"/>
          <w:highlight w:val="yellow"/>
        </w:rPr>
        <w:t>……………………</w:t>
      </w:r>
      <w:r w:rsidR="00ED4EF9">
        <w:rPr>
          <w:rFonts w:ascii="Arial Narrow" w:hAnsi="Arial Narrow"/>
        </w:rPr>
        <w:t xml:space="preserve"> </w:t>
      </w:r>
      <w:r w:rsidR="00CA2DC0">
        <w:rPr>
          <w:rFonts w:ascii="Arial Narrow" w:hAnsi="Arial Narrow"/>
        </w:rPr>
        <w:t>da revisão de preços:</w:t>
      </w:r>
    </w:p>
    <w:p w14:paraId="636BC2F8" w14:textId="77777777" w:rsidR="00ED4EF9" w:rsidRPr="00ED4EF9" w:rsidRDefault="00ED4EF9" w:rsidP="00ED4EF9">
      <w:pPr>
        <w:autoSpaceDE w:val="0"/>
        <w:autoSpaceDN w:val="0"/>
        <w:adjustRightInd w:val="0"/>
        <w:spacing w:line="360" w:lineRule="auto"/>
        <w:ind w:left="720"/>
        <w:jc w:val="both"/>
        <w:rPr>
          <w:rFonts w:ascii="Arial Narrow" w:hAnsi="Arial Narrow" w:cs="BookAntiqua"/>
        </w:rPr>
      </w:pPr>
    </w:p>
    <w:p w14:paraId="1297C4F6" w14:textId="6C1D7E3A" w:rsidR="00ED4EF9" w:rsidRPr="00ED4EF9" w:rsidRDefault="007C26BC" w:rsidP="00ED4EF9">
      <w:pPr>
        <w:spacing w:line="360" w:lineRule="auto"/>
        <w:ind w:left="720"/>
        <w:jc w:val="both"/>
        <w:rPr>
          <w:rFonts w:ascii="Arial Narrow" w:hAnsi="Arial Narrow"/>
        </w:rPr>
      </w:pPr>
      <w:r w:rsidRPr="007C26BC">
        <w:rPr>
          <w:rFonts w:ascii="Arial Narrow" w:hAnsi="Arial Narrow" w:cs="Arial Narrow"/>
          <w:highlight w:val="yellow"/>
        </w:rPr>
        <w:t>(……)</w:t>
      </w:r>
    </w:p>
    <w:p w14:paraId="095F1DCA" w14:textId="77777777" w:rsidR="002F41BA" w:rsidRPr="00ED4EF9" w:rsidRDefault="002F41BA" w:rsidP="00ED4EF9">
      <w:pPr>
        <w:spacing w:line="360" w:lineRule="auto"/>
        <w:ind w:firstLine="114"/>
        <w:jc w:val="both"/>
        <w:rPr>
          <w:rFonts w:ascii="Arial Narrow" w:hAnsi="Arial Narrow"/>
        </w:rPr>
      </w:pPr>
    </w:p>
    <w:p w14:paraId="095F1DCB" w14:textId="77777777" w:rsidR="002F41BA" w:rsidRPr="00ED4EF9" w:rsidRDefault="002F41BA" w:rsidP="00ED4EF9">
      <w:pPr>
        <w:spacing w:line="360" w:lineRule="auto"/>
        <w:ind w:left="709"/>
        <w:jc w:val="both"/>
        <w:rPr>
          <w:rFonts w:ascii="Arial Narrow" w:hAnsi="Arial Narrow"/>
        </w:rPr>
      </w:pPr>
      <w:r w:rsidRPr="00ED4EF9">
        <w:rPr>
          <w:rFonts w:ascii="Arial Narrow" w:hAnsi="Arial Narrow"/>
        </w:rPr>
        <w:t>Com os seguintes coeficientes:</w:t>
      </w:r>
    </w:p>
    <w:p w14:paraId="4BAF2742" w14:textId="77777777" w:rsidR="00ED4EF9" w:rsidRPr="00ED4EF9" w:rsidRDefault="00ED4EF9" w:rsidP="0014585C">
      <w:pPr>
        <w:spacing w:line="360" w:lineRule="auto"/>
        <w:jc w:val="both"/>
        <w:rPr>
          <w:rFonts w:ascii="Arial Narrow" w:hAnsi="Arial Narrow"/>
        </w:rPr>
      </w:pPr>
    </w:p>
    <w:p w14:paraId="48400F77" w14:textId="5451BB33" w:rsidR="00ED4EF9" w:rsidRPr="00ED4EF9" w:rsidRDefault="007C26BC" w:rsidP="0014585C">
      <w:pPr>
        <w:spacing w:line="360" w:lineRule="auto"/>
        <w:ind w:left="736" w:right="-108"/>
        <w:rPr>
          <w:rFonts w:ascii="Arial Narrow" w:hAnsi="Arial Narrow"/>
        </w:rPr>
      </w:pPr>
      <w:r w:rsidRPr="007C26BC">
        <w:rPr>
          <w:rFonts w:ascii="Arial Narrow" w:hAnsi="Arial Narrow"/>
          <w:highlight w:val="yellow"/>
        </w:rPr>
        <w:t>(….)</w:t>
      </w:r>
    </w:p>
    <w:p w14:paraId="095F1DCE" w14:textId="77777777" w:rsidR="002F41BA" w:rsidRDefault="002F41BA" w:rsidP="00ED4EF9">
      <w:pPr>
        <w:jc w:val="both"/>
        <w:rPr>
          <w:rFonts w:ascii="Arial Narrow" w:hAnsi="Arial Narrow"/>
          <w:sz w:val="22"/>
          <w:szCs w:val="22"/>
        </w:rPr>
      </w:pPr>
    </w:p>
    <w:p w14:paraId="095F1DCF" w14:textId="77777777" w:rsidR="002F41BA" w:rsidRDefault="002F41BA" w:rsidP="002F41BA">
      <w:pPr>
        <w:jc w:val="both"/>
        <w:rPr>
          <w:rFonts w:ascii="Arial Narrow" w:hAnsi="Arial Narrow"/>
          <w:sz w:val="22"/>
          <w:szCs w:val="22"/>
        </w:rPr>
      </w:pPr>
    </w:p>
    <w:p w14:paraId="095F1DD0" w14:textId="77777777" w:rsidR="004A085D" w:rsidRDefault="00FB35E8" w:rsidP="001D0501">
      <w:pPr>
        <w:numPr>
          <w:ilvl w:val="0"/>
          <w:numId w:val="25"/>
        </w:numPr>
        <w:autoSpaceDE w:val="0"/>
        <w:autoSpaceDN w:val="0"/>
        <w:adjustRightInd w:val="0"/>
        <w:spacing w:line="360" w:lineRule="auto"/>
        <w:jc w:val="both"/>
        <w:rPr>
          <w:rFonts w:ascii="Arial Narrow" w:hAnsi="Arial Narrow"/>
        </w:rPr>
      </w:pPr>
      <w:r w:rsidRPr="00681C74">
        <w:rPr>
          <w:rFonts w:ascii="Arial Narrow" w:hAnsi="Arial Narrow"/>
        </w:rPr>
        <w:t>Os diferenciais de preços, para mais ou para menos, que resultem da</w:t>
      </w:r>
      <w:r w:rsidR="0043598C" w:rsidRPr="00681C74">
        <w:rPr>
          <w:rFonts w:ascii="Arial Narrow" w:hAnsi="Arial Narrow"/>
        </w:rPr>
        <w:t xml:space="preserve"> </w:t>
      </w:r>
      <w:r w:rsidRPr="00681C74">
        <w:rPr>
          <w:rFonts w:ascii="Arial Narrow" w:hAnsi="Arial Narrow"/>
        </w:rPr>
        <w:t>revisão de preços da empreitada são incluídos nas situações de trabalhos.</w:t>
      </w:r>
    </w:p>
    <w:p w14:paraId="095F1DD1" w14:textId="77777777" w:rsidR="004A085D" w:rsidRDefault="004A085D" w:rsidP="001D0501">
      <w:pPr>
        <w:numPr>
          <w:ilvl w:val="0"/>
          <w:numId w:val="25"/>
        </w:numPr>
        <w:autoSpaceDE w:val="0"/>
        <w:autoSpaceDN w:val="0"/>
        <w:adjustRightInd w:val="0"/>
        <w:spacing w:line="360" w:lineRule="auto"/>
        <w:jc w:val="both"/>
        <w:rPr>
          <w:rFonts w:ascii="Arial Narrow" w:hAnsi="Arial Narrow"/>
        </w:rPr>
      </w:pPr>
      <w:r>
        <w:rPr>
          <w:rFonts w:ascii="Arial Narrow" w:hAnsi="Arial Narrow"/>
        </w:rPr>
        <w:t xml:space="preserve">A revisão de preços relativa a períodos de prorrogação, só será de atender quando resulte de trabalhos a mais ou outras situações imputáveis ao dono de obra e se verificar que o prazo global de execução daí decorrente obrigou ao aumento do </w:t>
      </w:r>
      <w:r>
        <w:rPr>
          <w:rFonts w:ascii="Arial Narrow" w:hAnsi="Arial Narrow"/>
          <w:i/>
        </w:rPr>
        <w:t>caminho crítico</w:t>
      </w:r>
      <w:r>
        <w:rPr>
          <w:rFonts w:ascii="Arial Narrow" w:hAnsi="Arial Narrow"/>
        </w:rPr>
        <w:t xml:space="preserve"> do plano definitivo de trabalhos aprovados.</w:t>
      </w:r>
    </w:p>
    <w:p w14:paraId="065159E0" w14:textId="66E70143" w:rsidR="00ED4EF9" w:rsidRPr="008D1068" w:rsidRDefault="00FB35E8" w:rsidP="008D1068">
      <w:pPr>
        <w:pStyle w:val="Cabealho1"/>
        <w:jc w:val="center"/>
        <w:rPr>
          <w:rFonts w:ascii="Arial Narrow" w:hAnsi="Arial Narrow"/>
          <w:color w:val="auto"/>
          <w:sz w:val="24"/>
          <w:szCs w:val="24"/>
        </w:rPr>
      </w:pPr>
      <w:bookmarkStart w:id="46" w:name="_Toc505598422"/>
      <w:r w:rsidRPr="008D1068">
        <w:rPr>
          <w:rFonts w:ascii="Arial Narrow" w:hAnsi="Arial Narrow"/>
          <w:color w:val="auto"/>
          <w:sz w:val="24"/>
          <w:szCs w:val="24"/>
        </w:rPr>
        <w:t>Capítulo IV</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Representação das partes e controlo da execução do contrato</w:t>
      </w:r>
      <w:bookmarkEnd w:id="46"/>
    </w:p>
    <w:p w14:paraId="095F1DD6" w14:textId="70253EB0" w:rsidR="00FB35E8" w:rsidRPr="008D1068" w:rsidRDefault="003A63AA" w:rsidP="008D1068">
      <w:pPr>
        <w:pStyle w:val="Cabealho1"/>
        <w:jc w:val="center"/>
        <w:rPr>
          <w:rFonts w:ascii="Arial Narrow" w:hAnsi="Arial Narrow"/>
          <w:color w:val="auto"/>
          <w:sz w:val="24"/>
          <w:szCs w:val="24"/>
        </w:rPr>
      </w:pPr>
      <w:bookmarkStart w:id="47" w:name="_Toc505598423"/>
      <w:r w:rsidRPr="008D1068">
        <w:rPr>
          <w:rFonts w:ascii="Arial Narrow" w:hAnsi="Arial Narrow"/>
          <w:color w:val="auto"/>
          <w:sz w:val="24"/>
          <w:szCs w:val="24"/>
        </w:rPr>
        <w:t>Cláusula</w:t>
      </w:r>
      <w:r w:rsidR="00BA2D23" w:rsidRPr="008D1068">
        <w:rPr>
          <w:rFonts w:ascii="Arial Narrow" w:hAnsi="Arial Narrow"/>
          <w:color w:val="auto"/>
          <w:sz w:val="24"/>
          <w:szCs w:val="24"/>
        </w:rPr>
        <w:t xml:space="preserve"> 34</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35E8" w:rsidRPr="008D1068">
        <w:rPr>
          <w:rFonts w:ascii="Arial Narrow" w:hAnsi="Arial Narrow"/>
          <w:color w:val="auto"/>
          <w:sz w:val="24"/>
          <w:szCs w:val="24"/>
        </w:rPr>
        <w:t>Representação do empreiteiro</w:t>
      </w:r>
      <w:bookmarkEnd w:id="47"/>
    </w:p>
    <w:p w14:paraId="095F1DD7" w14:textId="77777777" w:rsidR="0043598C" w:rsidRPr="00E45F8A" w:rsidRDefault="0043598C" w:rsidP="00E45F8A">
      <w:pPr>
        <w:autoSpaceDE w:val="0"/>
        <w:autoSpaceDN w:val="0"/>
        <w:adjustRightInd w:val="0"/>
        <w:spacing w:line="360" w:lineRule="auto"/>
        <w:jc w:val="both"/>
        <w:rPr>
          <w:rFonts w:ascii="Arial Narrow" w:hAnsi="Arial Narrow" w:cs="BookAntiqua-Bold"/>
          <w:b/>
          <w:bCs/>
        </w:rPr>
      </w:pPr>
    </w:p>
    <w:p w14:paraId="095F1DD8" w14:textId="77777777" w:rsidR="0043598C" w:rsidRDefault="00FB35E8" w:rsidP="001D0501">
      <w:pPr>
        <w:numPr>
          <w:ilvl w:val="0"/>
          <w:numId w:val="2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Durante a execução do Contrato, o empreiteiro é representado por um</w:t>
      </w:r>
      <w:r w:rsidR="0043598C">
        <w:rPr>
          <w:rFonts w:ascii="Arial Narrow" w:hAnsi="Arial Narrow" w:cs="BookAntiqua"/>
        </w:rPr>
        <w:t xml:space="preserve"> </w:t>
      </w:r>
      <w:r w:rsidR="00FB06B3">
        <w:rPr>
          <w:rFonts w:ascii="Arial Narrow" w:hAnsi="Arial Narrow" w:cs="BookAntiqua"/>
        </w:rPr>
        <w:t>dire</w:t>
      </w:r>
      <w:r w:rsidRPr="00E45F8A">
        <w:rPr>
          <w:rFonts w:ascii="Arial Narrow" w:hAnsi="Arial Narrow" w:cs="BookAntiqua"/>
        </w:rPr>
        <w:t>tor de obra, salvo nas matérias em que, em virtude da lei ou de estipulação</w:t>
      </w:r>
      <w:r w:rsidR="0043598C">
        <w:rPr>
          <w:rFonts w:ascii="Arial Narrow" w:hAnsi="Arial Narrow" w:cs="BookAntiqua"/>
        </w:rPr>
        <w:t xml:space="preserve"> </w:t>
      </w:r>
      <w:r w:rsidRPr="00E45F8A">
        <w:rPr>
          <w:rFonts w:ascii="Arial Narrow" w:hAnsi="Arial Narrow" w:cs="BookAntiqua"/>
        </w:rPr>
        <w:t>diversa no caderno de encargos ou no Contrato, se estabeleça diferente mecanismo</w:t>
      </w:r>
      <w:r w:rsidR="0043598C">
        <w:rPr>
          <w:rFonts w:ascii="Arial Narrow" w:hAnsi="Arial Narrow" w:cs="BookAntiqua"/>
        </w:rPr>
        <w:t xml:space="preserve"> </w:t>
      </w:r>
      <w:r w:rsidRPr="00E45F8A">
        <w:rPr>
          <w:rFonts w:ascii="Arial Narrow" w:hAnsi="Arial Narrow" w:cs="BookAntiqua"/>
        </w:rPr>
        <w:t>de representação.</w:t>
      </w:r>
    </w:p>
    <w:p w14:paraId="095F1DD9" w14:textId="3CB9B80F" w:rsidR="0043598C" w:rsidRPr="00ED4EF9" w:rsidRDefault="00FB35E8" w:rsidP="001D0501">
      <w:pPr>
        <w:numPr>
          <w:ilvl w:val="0"/>
          <w:numId w:val="27"/>
        </w:numPr>
        <w:autoSpaceDE w:val="0"/>
        <w:autoSpaceDN w:val="0"/>
        <w:adjustRightInd w:val="0"/>
        <w:spacing w:line="360" w:lineRule="auto"/>
        <w:jc w:val="both"/>
        <w:rPr>
          <w:rFonts w:ascii="Arial Narrow" w:hAnsi="Arial Narrow" w:cs="BookAntiqua"/>
        </w:rPr>
      </w:pPr>
      <w:r w:rsidRPr="00ED4EF9">
        <w:rPr>
          <w:rFonts w:ascii="Arial Narrow" w:hAnsi="Arial Narrow" w:cs="BookAntiqua"/>
        </w:rPr>
        <w:t>O empreiteiro obriga-se, sob reserva de aceitação pelo dono da obra, a</w:t>
      </w:r>
      <w:r w:rsidR="0043598C" w:rsidRPr="00ED4EF9">
        <w:rPr>
          <w:rFonts w:ascii="Arial Narrow" w:hAnsi="Arial Narrow" w:cs="BookAntiqua"/>
        </w:rPr>
        <w:t xml:space="preserve"> </w:t>
      </w:r>
      <w:r w:rsidRPr="00ED4EF9">
        <w:rPr>
          <w:rFonts w:ascii="Arial Narrow" w:hAnsi="Arial Narrow" w:cs="BookAntiqua"/>
        </w:rPr>
        <w:t xml:space="preserve">confiar a sua representação a um técnico com a seguinte qualificação mínima: </w:t>
      </w:r>
      <w:r w:rsidR="007C26BC" w:rsidRPr="007C26BC">
        <w:rPr>
          <w:rFonts w:ascii="Arial Narrow" w:hAnsi="Arial Narrow" w:cs="BookAntiqua"/>
          <w:highlight w:val="yellow"/>
        </w:rPr>
        <w:t>…………..</w:t>
      </w:r>
    </w:p>
    <w:p w14:paraId="095F1DDA" w14:textId="6FD220C2" w:rsidR="0043598C" w:rsidRDefault="00FB35E8" w:rsidP="001D0501">
      <w:pPr>
        <w:numPr>
          <w:ilvl w:val="0"/>
          <w:numId w:val="27"/>
        </w:numPr>
        <w:autoSpaceDE w:val="0"/>
        <w:autoSpaceDN w:val="0"/>
        <w:adjustRightInd w:val="0"/>
        <w:spacing w:line="360" w:lineRule="auto"/>
        <w:jc w:val="both"/>
        <w:rPr>
          <w:rFonts w:ascii="Arial Narrow" w:hAnsi="Arial Narrow" w:cs="BookAntiqua"/>
        </w:rPr>
      </w:pPr>
      <w:r w:rsidRPr="003A63AA">
        <w:rPr>
          <w:rFonts w:ascii="Arial Narrow" w:hAnsi="Arial Narrow" w:cs="BookAntiqua"/>
        </w:rPr>
        <w:t>Após a assinatura do Contrato e antes da consignação, o empreiteiro</w:t>
      </w:r>
      <w:r w:rsidR="0043598C" w:rsidRPr="003A63AA">
        <w:rPr>
          <w:rFonts w:ascii="Arial Narrow" w:hAnsi="Arial Narrow" w:cs="BookAntiqua"/>
        </w:rPr>
        <w:t xml:space="preserve"> </w:t>
      </w:r>
      <w:r w:rsidRPr="003A63AA">
        <w:rPr>
          <w:rFonts w:ascii="Arial Narrow" w:hAnsi="Arial Narrow" w:cs="BookAntiqua"/>
        </w:rPr>
        <w:t xml:space="preserve">confirmará, por escrito, o nome do </w:t>
      </w:r>
      <w:r w:rsidR="00FB06B3" w:rsidRPr="003A63AA">
        <w:rPr>
          <w:rFonts w:ascii="Arial Narrow" w:hAnsi="Arial Narrow" w:cs="BookAntiqua"/>
        </w:rPr>
        <w:t>diretor</w:t>
      </w:r>
      <w:r w:rsidRPr="003A63AA">
        <w:rPr>
          <w:rFonts w:ascii="Arial Narrow" w:hAnsi="Arial Narrow" w:cs="BookAntiqua"/>
        </w:rPr>
        <w:t xml:space="preserve"> de obra, indicando a sua qualificação</w:t>
      </w:r>
      <w:r w:rsidR="0043598C" w:rsidRPr="003A63AA">
        <w:rPr>
          <w:rFonts w:ascii="Arial Narrow" w:hAnsi="Arial Narrow" w:cs="BookAntiqua"/>
        </w:rPr>
        <w:t xml:space="preserve"> </w:t>
      </w:r>
      <w:r w:rsidRPr="003A63AA">
        <w:rPr>
          <w:rFonts w:ascii="Arial Narrow" w:hAnsi="Arial Narrow" w:cs="BookAntiqua"/>
        </w:rPr>
        <w:t>técnica, devendo esta</w:t>
      </w:r>
      <w:r w:rsidR="0043598C" w:rsidRPr="003A63AA">
        <w:rPr>
          <w:rFonts w:ascii="Arial Narrow" w:hAnsi="Arial Narrow" w:cs="BookAntiqua"/>
        </w:rPr>
        <w:t xml:space="preserve"> </w:t>
      </w:r>
      <w:r w:rsidRPr="003A63AA">
        <w:rPr>
          <w:rFonts w:ascii="Arial Narrow" w:hAnsi="Arial Narrow" w:cs="BookAntiqua"/>
        </w:rPr>
        <w:t>informação ser acompanhada por uma declaração subscrita pelo técnico</w:t>
      </w:r>
      <w:r w:rsidR="0043598C" w:rsidRPr="003A63AA">
        <w:rPr>
          <w:rFonts w:ascii="Arial Narrow" w:hAnsi="Arial Narrow" w:cs="BookAntiqua"/>
        </w:rPr>
        <w:t xml:space="preserve"> </w:t>
      </w:r>
      <w:r w:rsidRPr="003A63AA">
        <w:rPr>
          <w:rFonts w:ascii="Arial Narrow" w:hAnsi="Arial Narrow" w:cs="BookAntiqua"/>
        </w:rPr>
        <w:t xml:space="preserve">designado, com assinatura </w:t>
      </w:r>
      <w:r w:rsidRPr="003A63AA">
        <w:rPr>
          <w:rFonts w:ascii="Arial Narrow" w:hAnsi="Arial Narrow" w:cs="BookAntiqua"/>
        </w:rPr>
        <w:lastRenderedPageBreak/>
        <w:t>reconhecida, assumindo a responsabilidade pela</w:t>
      </w:r>
      <w:r w:rsidR="0043598C" w:rsidRPr="003A63AA">
        <w:rPr>
          <w:rFonts w:ascii="Arial Narrow" w:hAnsi="Arial Narrow" w:cs="BookAntiqua"/>
        </w:rPr>
        <w:t xml:space="preserve"> </w:t>
      </w:r>
      <w:r w:rsidR="00FB06B3" w:rsidRPr="003A63AA">
        <w:rPr>
          <w:rFonts w:ascii="Arial Narrow" w:hAnsi="Arial Narrow" w:cs="BookAntiqua"/>
        </w:rPr>
        <w:t>direção</w:t>
      </w:r>
      <w:r w:rsidRPr="003A63AA">
        <w:rPr>
          <w:rFonts w:ascii="Arial Narrow" w:hAnsi="Arial Narrow" w:cs="BookAntiqua"/>
        </w:rPr>
        <w:t xml:space="preserve"> técnica da obra e comprometendo-se a desempenhar essa função com</w:t>
      </w:r>
      <w:r w:rsidR="0043598C" w:rsidRPr="003A63AA">
        <w:rPr>
          <w:rFonts w:ascii="Arial Narrow" w:hAnsi="Arial Narrow" w:cs="BookAntiqua"/>
        </w:rPr>
        <w:t xml:space="preserve"> </w:t>
      </w:r>
      <w:r w:rsidRPr="003A63AA">
        <w:rPr>
          <w:rFonts w:ascii="Arial Narrow" w:hAnsi="Arial Narrow" w:cs="BookAntiqua"/>
        </w:rPr>
        <w:t>proficiência e assiduidade.</w:t>
      </w:r>
    </w:p>
    <w:p w14:paraId="095F1DDB" w14:textId="77777777" w:rsidR="0043598C" w:rsidRDefault="00FB35E8" w:rsidP="001D0501">
      <w:pPr>
        <w:numPr>
          <w:ilvl w:val="0"/>
          <w:numId w:val="27"/>
        </w:numPr>
        <w:autoSpaceDE w:val="0"/>
        <w:autoSpaceDN w:val="0"/>
        <w:adjustRightInd w:val="0"/>
        <w:spacing w:line="360" w:lineRule="auto"/>
        <w:jc w:val="both"/>
        <w:rPr>
          <w:rFonts w:ascii="Arial Narrow" w:hAnsi="Arial Narrow" w:cs="BookAntiqua"/>
        </w:rPr>
      </w:pPr>
      <w:r w:rsidRPr="003A63AA">
        <w:rPr>
          <w:rFonts w:ascii="Arial Narrow" w:hAnsi="Arial Narrow" w:cs="BookAntiqua"/>
        </w:rPr>
        <w:t xml:space="preserve">As ordens, os avisos e as notificações que se relacionem com os </w:t>
      </w:r>
      <w:r w:rsidR="00FB06B3" w:rsidRPr="003A63AA">
        <w:rPr>
          <w:rFonts w:ascii="Arial Narrow" w:hAnsi="Arial Narrow" w:cs="BookAntiqua"/>
        </w:rPr>
        <w:t>aspetos</w:t>
      </w:r>
      <w:r w:rsidR="0043598C" w:rsidRPr="003A63AA">
        <w:rPr>
          <w:rFonts w:ascii="Arial Narrow" w:hAnsi="Arial Narrow" w:cs="BookAntiqua"/>
        </w:rPr>
        <w:t xml:space="preserve"> </w:t>
      </w:r>
      <w:r w:rsidRPr="003A63AA">
        <w:rPr>
          <w:rFonts w:ascii="Arial Narrow" w:hAnsi="Arial Narrow" w:cs="BookAntiqua"/>
        </w:rPr>
        <w:t xml:space="preserve">técnicos da execução da empreitada são dirigidos </w:t>
      </w:r>
      <w:r w:rsidR="00FB06B3" w:rsidRPr="003A63AA">
        <w:rPr>
          <w:rFonts w:ascii="Arial Narrow" w:hAnsi="Arial Narrow" w:cs="BookAntiqua"/>
        </w:rPr>
        <w:t>diretamente</w:t>
      </w:r>
      <w:r w:rsidRPr="003A63AA">
        <w:rPr>
          <w:rFonts w:ascii="Arial Narrow" w:hAnsi="Arial Narrow" w:cs="BookAntiqua"/>
        </w:rPr>
        <w:t xml:space="preserve"> ao </w:t>
      </w:r>
      <w:r w:rsidR="00FB06B3" w:rsidRPr="003A63AA">
        <w:rPr>
          <w:rFonts w:ascii="Arial Narrow" w:hAnsi="Arial Narrow" w:cs="BookAntiqua"/>
        </w:rPr>
        <w:t>diretor</w:t>
      </w:r>
      <w:r w:rsidRPr="003A63AA">
        <w:rPr>
          <w:rFonts w:ascii="Arial Narrow" w:hAnsi="Arial Narrow" w:cs="BookAntiqua"/>
        </w:rPr>
        <w:t xml:space="preserve"> de obra.</w:t>
      </w:r>
    </w:p>
    <w:p w14:paraId="095F1DDC" w14:textId="77777777" w:rsidR="0043598C" w:rsidRDefault="00FB35E8" w:rsidP="001D0501">
      <w:pPr>
        <w:numPr>
          <w:ilvl w:val="0"/>
          <w:numId w:val="27"/>
        </w:numPr>
        <w:autoSpaceDE w:val="0"/>
        <w:autoSpaceDN w:val="0"/>
        <w:adjustRightInd w:val="0"/>
        <w:spacing w:line="360" w:lineRule="auto"/>
        <w:jc w:val="both"/>
        <w:rPr>
          <w:rFonts w:ascii="Arial Narrow" w:hAnsi="Arial Narrow" w:cs="BookAntiqua"/>
        </w:rPr>
      </w:pPr>
      <w:r w:rsidRPr="003A63AA">
        <w:rPr>
          <w:rFonts w:ascii="Arial Narrow" w:hAnsi="Arial Narrow" w:cs="BookAntiqua"/>
        </w:rPr>
        <w:t xml:space="preserve">O </w:t>
      </w:r>
      <w:r w:rsidR="00FB06B3" w:rsidRPr="003A63AA">
        <w:rPr>
          <w:rFonts w:ascii="Arial Narrow" w:hAnsi="Arial Narrow" w:cs="BookAntiqua"/>
        </w:rPr>
        <w:t>diretor</w:t>
      </w:r>
      <w:r w:rsidRPr="003A63AA">
        <w:rPr>
          <w:rFonts w:ascii="Arial Narrow" w:hAnsi="Arial Narrow" w:cs="BookAntiqua"/>
        </w:rPr>
        <w:t xml:space="preserve"> de obra acompanha assiduamente os trabalhos e está presente</w:t>
      </w:r>
      <w:r w:rsidR="0043598C" w:rsidRPr="003A63AA">
        <w:rPr>
          <w:rFonts w:ascii="Arial Narrow" w:hAnsi="Arial Narrow" w:cs="BookAntiqua"/>
        </w:rPr>
        <w:t xml:space="preserve"> </w:t>
      </w:r>
      <w:r w:rsidRPr="003A63AA">
        <w:rPr>
          <w:rFonts w:ascii="Arial Narrow" w:hAnsi="Arial Narrow" w:cs="BookAntiqua"/>
        </w:rPr>
        <w:t>no local da obra sempre que para tal seja convocado</w:t>
      </w:r>
      <w:r w:rsidR="00C301D5" w:rsidRPr="003A63AA">
        <w:rPr>
          <w:rFonts w:ascii="Arial Narrow" w:hAnsi="Arial Narrow" w:cs="BookAntiqua"/>
        </w:rPr>
        <w:t xml:space="preserve"> pelo </w:t>
      </w:r>
      <w:r w:rsidR="00FB06B3" w:rsidRPr="003A63AA">
        <w:rPr>
          <w:rFonts w:ascii="Arial Narrow" w:hAnsi="Arial Narrow" w:cs="BookAntiqua"/>
        </w:rPr>
        <w:t>diretor</w:t>
      </w:r>
      <w:r w:rsidR="00C301D5" w:rsidRPr="003A63AA">
        <w:rPr>
          <w:rFonts w:ascii="Arial Narrow" w:hAnsi="Arial Narrow" w:cs="BookAntiqua"/>
        </w:rPr>
        <w:t xml:space="preserve"> da fiscalização</w:t>
      </w:r>
      <w:r w:rsidRPr="003A63AA">
        <w:rPr>
          <w:rFonts w:ascii="Arial Narrow" w:hAnsi="Arial Narrow" w:cs="BookAntiqua"/>
        </w:rPr>
        <w:t>.</w:t>
      </w:r>
    </w:p>
    <w:p w14:paraId="095F1DDD" w14:textId="77777777" w:rsidR="00E15AB0" w:rsidRDefault="00FB35E8" w:rsidP="001D0501">
      <w:pPr>
        <w:numPr>
          <w:ilvl w:val="0"/>
          <w:numId w:val="27"/>
        </w:numPr>
        <w:autoSpaceDE w:val="0"/>
        <w:autoSpaceDN w:val="0"/>
        <w:adjustRightInd w:val="0"/>
        <w:spacing w:line="360" w:lineRule="auto"/>
        <w:jc w:val="both"/>
        <w:rPr>
          <w:rFonts w:ascii="Arial Narrow" w:hAnsi="Arial Narrow" w:cs="BookAntiqua"/>
        </w:rPr>
      </w:pPr>
      <w:r w:rsidRPr="003A63AA">
        <w:rPr>
          <w:rFonts w:ascii="Arial Narrow" w:hAnsi="Arial Narrow" w:cs="BookAntiqua"/>
        </w:rPr>
        <w:t xml:space="preserve">O dono da obra poderá impor a substituição do </w:t>
      </w:r>
      <w:r w:rsidR="00FB06B3" w:rsidRPr="003A63AA">
        <w:rPr>
          <w:rFonts w:ascii="Arial Narrow" w:hAnsi="Arial Narrow" w:cs="BookAntiqua"/>
        </w:rPr>
        <w:t>diretor</w:t>
      </w:r>
      <w:r w:rsidRPr="003A63AA">
        <w:rPr>
          <w:rFonts w:ascii="Arial Narrow" w:hAnsi="Arial Narrow" w:cs="BookAntiqua"/>
        </w:rPr>
        <w:t xml:space="preserve"> de obra,</w:t>
      </w:r>
      <w:r w:rsidR="0043598C" w:rsidRPr="003A63AA">
        <w:rPr>
          <w:rFonts w:ascii="Arial Narrow" w:hAnsi="Arial Narrow" w:cs="BookAntiqua"/>
        </w:rPr>
        <w:t xml:space="preserve"> </w:t>
      </w:r>
      <w:r w:rsidRPr="003A63AA">
        <w:rPr>
          <w:rFonts w:ascii="Arial Narrow" w:hAnsi="Arial Narrow" w:cs="BookAntiqua"/>
        </w:rPr>
        <w:t>devendo a ordem respetiva ser fundamentada por escrito.</w:t>
      </w:r>
    </w:p>
    <w:p w14:paraId="095F1DDE" w14:textId="77777777" w:rsidR="00E15AB0" w:rsidRDefault="00FB35E8" w:rsidP="001D0501">
      <w:pPr>
        <w:numPr>
          <w:ilvl w:val="0"/>
          <w:numId w:val="27"/>
        </w:numPr>
        <w:autoSpaceDE w:val="0"/>
        <w:autoSpaceDN w:val="0"/>
        <w:adjustRightInd w:val="0"/>
        <w:spacing w:line="360" w:lineRule="auto"/>
        <w:jc w:val="both"/>
        <w:rPr>
          <w:rFonts w:ascii="Arial Narrow" w:hAnsi="Arial Narrow" w:cs="BookAntiqua"/>
        </w:rPr>
      </w:pPr>
      <w:r w:rsidRPr="003A63AA">
        <w:rPr>
          <w:rFonts w:ascii="Arial Narrow" w:hAnsi="Arial Narrow" w:cs="BookAntiqua"/>
        </w:rPr>
        <w:t xml:space="preserve">Na </w:t>
      </w:r>
      <w:r w:rsidR="00FB06B3">
        <w:rPr>
          <w:rFonts w:ascii="Arial Narrow" w:hAnsi="Arial Narrow" w:cs="BookAntiqua"/>
        </w:rPr>
        <w:t>ausência ou impedimento do dire</w:t>
      </w:r>
      <w:r w:rsidRPr="003A63AA">
        <w:rPr>
          <w:rFonts w:ascii="Arial Narrow" w:hAnsi="Arial Narrow" w:cs="BookAntiqua"/>
        </w:rPr>
        <w:t>tor de obra, o empreiteiro é</w:t>
      </w:r>
      <w:r w:rsidR="00E15AB0" w:rsidRPr="003A63AA">
        <w:rPr>
          <w:rFonts w:ascii="Arial Narrow" w:hAnsi="Arial Narrow" w:cs="BookAntiqua"/>
        </w:rPr>
        <w:t xml:space="preserve"> </w:t>
      </w:r>
      <w:r w:rsidRPr="003A63AA">
        <w:rPr>
          <w:rFonts w:ascii="Arial Narrow" w:hAnsi="Arial Narrow" w:cs="BookAntiqua"/>
        </w:rPr>
        <w:t>representado por quem aquele indicar para esse efeito, devendo estar habilitado</w:t>
      </w:r>
      <w:r w:rsidR="00E15AB0" w:rsidRPr="003A63AA">
        <w:rPr>
          <w:rFonts w:ascii="Arial Narrow" w:hAnsi="Arial Narrow" w:cs="BookAntiqua"/>
        </w:rPr>
        <w:t xml:space="preserve"> </w:t>
      </w:r>
      <w:r w:rsidRPr="003A63AA">
        <w:rPr>
          <w:rFonts w:ascii="Arial Narrow" w:hAnsi="Arial Narrow" w:cs="BookAntiqua"/>
        </w:rPr>
        <w:t>com os poderes necessários para responder, perante o diretor de fiscalização da</w:t>
      </w:r>
      <w:r w:rsidR="00E15AB0" w:rsidRPr="003A63AA">
        <w:rPr>
          <w:rFonts w:ascii="Arial Narrow" w:hAnsi="Arial Narrow" w:cs="BookAntiqua"/>
        </w:rPr>
        <w:t xml:space="preserve"> </w:t>
      </w:r>
      <w:r w:rsidRPr="003A63AA">
        <w:rPr>
          <w:rFonts w:ascii="Arial Narrow" w:hAnsi="Arial Narrow" w:cs="BookAntiqua"/>
        </w:rPr>
        <w:t>obra, pela marcha dos trabalhos.</w:t>
      </w:r>
    </w:p>
    <w:p w14:paraId="095F1DDF" w14:textId="34884BF2" w:rsidR="002411EB" w:rsidRDefault="00FB35E8" w:rsidP="001D0501">
      <w:pPr>
        <w:numPr>
          <w:ilvl w:val="0"/>
          <w:numId w:val="27"/>
        </w:numPr>
        <w:autoSpaceDE w:val="0"/>
        <w:autoSpaceDN w:val="0"/>
        <w:adjustRightInd w:val="0"/>
        <w:spacing w:line="360" w:lineRule="auto"/>
        <w:jc w:val="both"/>
        <w:rPr>
          <w:rFonts w:ascii="Arial Narrow" w:hAnsi="Arial Narrow" w:cs="BookAntiqua"/>
        </w:rPr>
      </w:pPr>
      <w:r w:rsidRPr="006A782A">
        <w:rPr>
          <w:rFonts w:ascii="Arial Narrow" w:hAnsi="Arial Narrow" w:cs="BookAntiqua"/>
        </w:rPr>
        <w:t>O empreiteiro deve designar um responsável pelo cumprimento da</w:t>
      </w:r>
      <w:r w:rsidR="00E15AB0" w:rsidRPr="006A782A">
        <w:rPr>
          <w:rFonts w:ascii="Arial Narrow" w:hAnsi="Arial Narrow" w:cs="BookAntiqua"/>
        </w:rPr>
        <w:t xml:space="preserve"> </w:t>
      </w:r>
      <w:r w:rsidRPr="006A782A">
        <w:rPr>
          <w:rFonts w:ascii="Arial Narrow" w:hAnsi="Arial Narrow" w:cs="BookAntiqua"/>
        </w:rPr>
        <w:t>legislação aplicável em matéria de segurança, higiene e saúde no trabalho e, em</w:t>
      </w:r>
      <w:r w:rsidR="00E15AB0" w:rsidRPr="006A782A">
        <w:rPr>
          <w:rFonts w:ascii="Arial Narrow" w:hAnsi="Arial Narrow" w:cs="BookAntiqua"/>
        </w:rPr>
        <w:t xml:space="preserve"> </w:t>
      </w:r>
      <w:r w:rsidRPr="006A782A">
        <w:rPr>
          <w:rFonts w:ascii="Arial Narrow" w:hAnsi="Arial Narrow" w:cs="BookAntiqua"/>
        </w:rPr>
        <w:t xml:space="preserve">particular, pela </w:t>
      </w:r>
      <w:r w:rsidR="00FB06B3" w:rsidRPr="006A782A">
        <w:rPr>
          <w:rFonts w:ascii="Arial Narrow" w:hAnsi="Arial Narrow" w:cs="BookAntiqua"/>
        </w:rPr>
        <w:t>correta</w:t>
      </w:r>
      <w:r w:rsidRPr="006A782A">
        <w:rPr>
          <w:rFonts w:ascii="Arial Narrow" w:hAnsi="Arial Narrow" w:cs="BookAntiqua"/>
        </w:rPr>
        <w:t xml:space="preserve"> aplicação do documento referido na alínea </w:t>
      </w:r>
      <w:r w:rsidR="00B66B45" w:rsidRPr="00B66B45">
        <w:rPr>
          <w:rFonts w:ascii="Arial Narrow" w:hAnsi="Arial Narrow" w:cs="BookAntiqua"/>
        </w:rPr>
        <w:t>h</w:t>
      </w:r>
      <w:r w:rsidRPr="00B66B45">
        <w:rPr>
          <w:rFonts w:ascii="Arial Narrow" w:hAnsi="Arial Narrow" w:cs="BookAntiqua"/>
        </w:rPr>
        <w:t xml:space="preserve">) </w:t>
      </w:r>
      <w:r w:rsidRPr="006A782A">
        <w:rPr>
          <w:rFonts w:ascii="Arial Narrow" w:hAnsi="Arial Narrow" w:cs="BookAntiqua"/>
        </w:rPr>
        <w:t xml:space="preserve">do n.º </w:t>
      </w:r>
      <w:r w:rsidR="0018370B">
        <w:rPr>
          <w:rFonts w:ascii="Arial Narrow" w:hAnsi="Arial Narrow" w:cs="BookAntiqua"/>
        </w:rPr>
        <w:t>5</w:t>
      </w:r>
      <w:r w:rsidRPr="006A782A">
        <w:rPr>
          <w:rFonts w:ascii="Arial Narrow" w:hAnsi="Arial Narrow" w:cs="BookAntiqua"/>
        </w:rPr>
        <w:t xml:space="preserve"> da</w:t>
      </w:r>
      <w:r w:rsidR="00E15AB0" w:rsidRPr="006A782A">
        <w:rPr>
          <w:rFonts w:ascii="Arial Narrow" w:hAnsi="Arial Narrow" w:cs="BookAntiqua"/>
        </w:rPr>
        <w:t xml:space="preserve"> </w:t>
      </w:r>
      <w:r w:rsidRPr="006A782A">
        <w:rPr>
          <w:rFonts w:ascii="Arial Narrow" w:hAnsi="Arial Narrow" w:cs="BookAntiqua"/>
        </w:rPr>
        <w:t>cláusula 6.ª.</w:t>
      </w:r>
    </w:p>
    <w:p w14:paraId="6B3FAC15" w14:textId="77777777" w:rsidR="00A87896" w:rsidRDefault="00A87896" w:rsidP="00A87896">
      <w:pPr>
        <w:autoSpaceDE w:val="0"/>
        <w:autoSpaceDN w:val="0"/>
        <w:adjustRightInd w:val="0"/>
        <w:spacing w:line="360" w:lineRule="auto"/>
        <w:ind w:left="720"/>
        <w:jc w:val="both"/>
        <w:rPr>
          <w:rFonts w:ascii="Arial Narrow" w:hAnsi="Arial Narrow" w:cs="BookAntiqua"/>
        </w:rPr>
      </w:pPr>
    </w:p>
    <w:p w14:paraId="04B99A58" w14:textId="77777777" w:rsidR="00A87896" w:rsidRDefault="00A87896" w:rsidP="00A87896">
      <w:pPr>
        <w:autoSpaceDE w:val="0"/>
        <w:autoSpaceDN w:val="0"/>
        <w:adjustRightInd w:val="0"/>
        <w:spacing w:line="360" w:lineRule="auto"/>
        <w:ind w:left="720"/>
        <w:jc w:val="both"/>
        <w:rPr>
          <w:rFonts w:ascii="Arial Narrow" w:hAnsi="Arial Narrow" w:cs="BookAntiqua"/>
        </w:rPr>
      </w:pPr>
    </w:p>
    <w:p w14:paraId="5F62C70F" w14:textId="77777777" w:rsidR="00A87896" w:rsidRPr="006A782A" w:rsidRDefault="00A87896" w:rsidP="00A87896">
      <w:pPr>
        <w:autoSpaceDE w:val="0"/>
        <w:autoSpaceDN w:val="0"/>
        <w:adjustRightInd w:val="0"/>
        <w:spacing w:line="360" w:lineRule="auto"/>
        <w:ind w:left="720"/>
        <w:jc w:val="both"/>
        <w:rPr>
          <w:rFonts w:ascii="Arial Narrow" w:hAnsi="Arial Narrow" w:cs="BookAntiqua"/>
        </w:rPr>
      </w:pPr>
    </w:p>
    <w:p w14:paraId="095F1DE2" w14:textId="1D7E9205" w:rsidR="00E15AB0" w:rsidRPr="008D1068" w:rsidRDefault="00FB35E8" w:rsidP="008D1068">
      <w:pPr>
        <w:pStyle w:val="Cabealho1"/>
        <w:jc w:val="center"/>
        <w:rPr>
          <w:rFonts w:ascii="Arial Narrow" w:hAnsi="Arial Narrow"/>
          <w:color w:val="auto"/>
          <w:sz w:val="24"/>
          <w:szCs w:val="24"/>
        </w:rPr>
      </w:pPr>
      <w:bookmarkStart w:id="48" w:name="_Toc505598424"/>
      <w:r w:rsidRPr="008D1068">
        <w:rPr>
          <w:rFonts w:ascii="Arial Narrow" w:hAnsi="Arial Narrow"/>
          <w:color w:val="auto"/>
          <w:sz w:val="24"/>
          <w:szCs w:val="24"/>
        </w:rPr>
        <w:t>Cláusula 3</w:t>
      </w:r>
      <w:r w:rsidR="00BA2D23" w:rsidRPr="008D1068">
        <w:rPr>
          <w:rFonts w:ascii="Arial Narrow" w:hAnsi="Arial Narrow"/>
          <w:color w:val="auto"/>
          <w:sz w:val="24"/>
          <w:szCs w:val="24"/>
        </w:rPr>
        <w:t>5</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Representação do dono da obra</w:t>
      </w:r>
      <w:bookmarkEnd w:id="48"/>
    </w:p>
    <w:p w14:paraId="095F1DE3" w14:textId="77777777" w:rsidR="009C77A0" w:rsidRDefault="009C77A0" w:rsidP="009C77A0">
      <w:pPr>
        <w:autoSpaceDE w:val="0"/>
        <w:autoSpaceDN w:val="0"/>
        <w:adjustRightInd w:val="0"/>
        <w:spacing w:line="360" w:lineRule="auto"/>
        <w:jc w:val="both"/>
        <w:rPr>
          <w:rFonts w:ascii="Arial Narrow" w:hAnsi="Arial Narrow" w:cs="BookAntiqua-Bold"/>
          <w:b/>
          <w:bCs/>
        </w:rPr>
      </w:pPr>
    </w:p>
    <w:p w14:paraId="095F1DE4" w14:textId="77777777" w:rsidR="00E15AB0" w:rsidRDefault="00FB35E8" w:rsidP="001D0501">
      <w:pPr>
        <w:numPr>
          <w:ilvl w:val="0"/>
          <w:numId w:val="2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Durante a execução o dono da obra é representado por um </w:t>
      </w:r>
      <w:r w:rsidR="00FB06B3" w:rsidRPr="00E45F8A">
        <w:rPr>
          <w:rFonts w:ascii="Arial Narrow" w:hAnsi="Arial Narrow" w:cs="BookAntiqua"/>
        </w:rPr>
        <w:t>diretor</w:t>
      </w:r>
      <w:r w:rsidRPr="00E45F8A">
        <w:rPr>
          <w:rFonts w:ascii="Arial Narrow" w:hAnsi="Arial Narrow" w:cs="BookAntiqua"/>
        </w:rPr>
        <w:t xml:space="preserve"> de</w:t>
      </w:r>
      <w:r w:rsidR="00E15AB0">
        <w:rPr>
          <w:rFonts w:ascii="Arial Narrow" w:hAnsi="Arial Narrow" w:cs="BookAntiqua"/>
        </w:rPr>
        <w:t xml:space="preserve"> </w:t>
      </w:r>
      <w:r w:rsidRPr="00E45F8A">
        <w:rPr>
          <w:rFonts w:ascii="Arial Narrow" w:hAnsi="Arial Narrow" w:cs="BookAntiqua"/>
        </w:rPr>
        <w:t>fiscalização da obra, salvo nas matérias em que, em virtude da lei ou de</w:t>
      </w:r>
      <w:r w:rsidR="00E15AB0">
        <w:rPr>
          <w:rFonts w:ascii="Arial Narrow" w:hAnsi="Arial Narrow" w:cs="BookAntiqua"/>
        </w:rPr>
        <w:t xml:space="preserve"> </w:t>
      </w:r>
      <w:r w:rsidRPr="00E45F8A">
        <w:rPr>
          <w:rFonts w:ascii="Arial Narrow" w:hAnsi="Arial Narrow" w:cs="BookAntiqua"/>
        </w:rPr>
        <w:t>estipulação distinta no caderno de encargos ou no Contrato, se estabeleça diferente</w:t>
      </w:r>
      <w:r w:rsidR="00E15AB0">
        <w:rPr>
          <w:rFonts w:ascii="Arial Narrow" w:hAnsi="Arial Narrow" w:cs="BookAntiqua"/>
        </w:rPr>
        <w:t xml:space="preserve"> </w:t>
      </w:r>
      <w:r w:rsidRPr="00E45F8A">
        <w:rPr>
          <w:rFonts w:ascii="Arial Narrow" w:hAnsi="Arial Narrow" w:cs="BookAntiqua"/>
        </w:rPr>
        <w:t>mecanismo de representação.</w:t>
      </w:r>
    </w:p>
    <w:p w14:paraId="095F1DE5" w14:textId="77777777" w:rsidR="00E15AB0" w:rsidRDefault="00FB35E8" w:rsidP="001D0501">
      <w:pPr>
        <w:numPr>
          <w:ilvl w:val="0"/>
          <w:numId w:val="28"/>
        </w:numPr>
        <w:autoSpaceDE w:val="0"/>
        <w:autoSpaceDN w:val="0"/>
        <w:adjustRightInd w:val="0"/>
        <w:spacing w:line="360" w:lineRule="auto"/>
        <w:jc w:val="both"/>
        <w:rPr>
          <w:rFonts w:ascii="Arial Narrow" w:hAnsi="Arial Narrow" w:cs="BookAntiqua"/>
        </w:rPr>
      </w:pPr>
      <w:r w:rsidRPr="009C77A0">
        <w:rPr>
          <w:rFonts w:ascii="Arial Narrow" w:hAnsi="Arial Narrow" w:cs="BookAntiqua"/>
        </w:rPr>
        <w:t xml:space="preserve">O dono da obra notifica o empreiteiro da identidade do </w:t>
      </w:r>
      <w:r w:rsidR="00FB06B3" w:rsidRPr="009C77A0">
        <w:rPr>
          <w:rFonts w:ascii="Arial Narrow" w:hAnsi="Arial Narrow" w:cs="BookAntiqua"/>
        </w:rPr>
        <w:t>diretor</w:t>
      </w:r>
      <w:r w:rsidRPr="009C77A0">
        <w:rPr>
          <w:rFonts w:ascii="Arial Narrow" w:hAnsi="Arial Narrow" w:cs="BookAntiqua"/>
        </w:rPr>
        <w:t xml:space="preserve"> de</w:t>
      </w:r>
      <w:r w:rsidR="00E15AB0" w:rsidRPr="009C77A0">
        <w:rPr>
          <w:rFonts w:ascii="Arial Narrow" w:hAnsi="Arial Narrow" w:cs="BookAntiqua"/>
        </w:rPr>
        <w:t xml:space="preserve"> </w:t>
      </w:r>
      <w:r w:rsidRPr="009C77A0">
        <w:rPr>
          <w:rFonts w:ascii="Arial Narrow" w:hAnsi="Arial Narrow" w:cs="BookAntiqua"/>
        </w:rPr>
        <w:t>fiscalização da obra que designe para a fiscalização local dos trabalhos até à data</w:t>
      </w:r>
      <w:r w:rsidR="00E15AB0" w:rsidRPr="009C77A0">
        <w:rPr>
          <w:rFonts w:ascii="Arial Narrow" w:hAnsi="Arial Narrow" w:cs="BookAntiqua"/>
        </w:rPr>
        <w:t xml:space="preserve"> </w:t>
      </w:r>
      <w:r w:rsidRPr="009C77A0">
        <w:rPr>
          <w:rFonts w:ascii="Arial Narrow" w:hAnsi="Arial Narrow" w:cs="BookAntiqua"/>
        </w:rPr>
        <w:t>da consignação ou da primeira consignação parcial.</w:t>
      </w:r>
    </w:p>
    <w:p w14:paraId="095F1DE6" w14:textId="77777777" w:rsidR="002411EB" w:rsidRPr="009C77A0" w:rsidRDefault="00FB35E8" w:rsidP="001D0501">
      <w:pPr>
        <w:numPr>
          <w:ilvl w:val="0"/>
          <w:numId w:val="28"/>
        </w:numPr>
        <w:autoSpaceDE w:val="0"/>
        <w:autoSpaceDN w:val="0"/>
        <w:adjustRightInd w:val="0"/>
        <w:spacing w:line="360" w:lineRule="auto"/>
        <w:jc w:val="both"/>
        <w:rPr>
          <w:rFonts w:ascii="Arial Narrow" w:hAnsi="Arial Narrow" w:cs="BookAntiqua"/>
        </w:rPr>
      </w:pPr>
      <w:r w:rsidRPr="00082BE2">
        <w:rPr>
          <w:rFonts w:ascii="Arial Narrow" w:hAnsi="Arial Narrow" w:cs="BookAntiqua"/>
        </w:rPr>
        <w:t xml:space="preserve">O </w:t>
      </w:r>
      <w:r w:rsidR="00FB06B3" w:rsidRPr="00082BE2">
        <w:rPr>
          <w:rFonts w:ascii="Arial Narrow" w:hAnsi="Arial Narrow" w:cs="BookAntiqua"/>
        </w:rPr>
        <w:t>diretor</w:t>
      </w:r>
      <w:r w:rsidRPr="00082BE2">
        <w:rPr>
          <w:rFonts w:ascii="Arial Narrow" w:hAnsi="Arial Narrow" w:cs="BookAntiqua"/>
        </w:rPr>
        <w:t xml:space="preserve"> de fiscalização da obra tem poderes de representação do dono</w:t>
      </w:r>
      <w:r w:rsidR="00E15AB0" w:rsidRPr="00082BE2">
        <w:rPr>
          <w:rFonts w:ascii="Arial Narrow" w:hAnsi="Arial Narrow" w:cs="BookAntiqua"/>
        </w:rPr>
        <w:t xml:space="preserve"> </w:t>
      </w:r>
      <w:r w:rsidRPr="00082BE2">
        <w:rPr>
          <w:rFonts w:ascii="Arial Narrow" w:hAnsi="Arial Narrow" w:cs="BookAntiqua"/>
        </w:rPr>
        <w:t>da obra em todas as matérias relevantes para a execução dos trabalhos,</w:t>
      </w:r>
      <w:r w:rsidR="00E15AB0" w:rsidRPr="00082BE2">
        <w:rPr>
          <w:rFonts w:ascii="Arial Narrow" w:hAnsi="Arial Narrow" w:cs="BookAntiqua"/>
        </w:rPr>
        <w:t xml:space="preserve"> </w:t>
      </w:r>
      <w:r w:rsidRPr="00082BE2">
        <w:rPr>
          <w:rFonts w:ascii="Arial Narrow" w:hAnsi="Arial Narrow" w:cs="BookAntiqua"/>
        </w:rPr>
        <w:t>nomeadamente para resolver todas as questões que lhe sejam postas pelo</w:t>
      </w:r>
      <w:r w:rsidR="00E15AB0" w:rsidRPr="00082BE2">
        <w:rPr>
          <w:rFonts w:ascii="Arial Narrow" w:hAnsi="Arial Narrow" w:cs="BookAntiqua"/>
        </w:rPr>
        <w:t xml:space="preserve"> </w:t>
      </w:r>
      <w:r w:rsidRPr="00082BE2">
        <w:rPr>
          <w:rFonts w:ascii="Arial Narrow" w:hAnsi="Arial Narrow" w:cs="BookAntiqua"/>
        </w:rPr>
        <w:t xml:space="preserve">empreiteiro nesse âmbito, </w:t>
      </w:r>
      <w:r w:rsidR="00FB06B3" w:rsidRPr="00082BE2">
        <w:rPr>
          <w:rFonts w:ascii="Arial Narrow" w:hAnsi="Arial Narrow" w:cs="BookAntiqua"/>
        </w:rPr>
        <w:t>excetuando</w:t>
      </w:r>
      <w:r w:rsidRPr="00082BE2">
        <w:rPr>
          <w:rFonts w:ascii="Arial Narrow" w:hAnsi="Arial Narrow" w:cs="BookAntiqua"/>
        </w:rPr>
        <w:t xml:space="preserve"> as matérias de modificação, resolução ou</w:t>
      </w:r>
      <w:r w:rsidR="00E15AB0" w:rsidRPr="00082BE2">
        <w:rPr>
          <w:rFonts w:ascii="Arial Narrow" w:hAnsi="Arial Narrow" w:cs="BookAntiqua"/>
        </w:rPr>
        <w:t xml:space="preserve"> </w:t>
      </w:r>
      <w:r w:rsidRPr="00082BE2">
        <w:rPr>
          <w:rFonts w:ascii="Arial Narrow" w:hAnsi="Arial Narrow" w:cs="BookAntiqua"/>
        </w:rPr>
        <w:t>revogação do Contrato</w:t>
      </w:r>
      <w:r w:rsidR="00082BE2" w:rsidRPr="00082BE2">
        <w:rPr>
          <w:rFonts w:ascii="Arial Narrow" w:hAnsi="Arial Narrow" w:cs="BookAntiqua"/>
        </w:rPr>
        <w:t xml:space="preserve">. </w:t>
      </w:r>
      <w:r w:rsidRPr="00082BE2">
        <w:rPr>
          <w:rFonts w:ascii="Arial Narrow" w:hAnsi="Arial Narrow" w:cs="BookAntiqua"/>
        </w:rPr>
        <w:t xml:space="preserve"> </w:t>
      </w:r>
    </w:p>
    <w:p w14:paraId="095F1DEA" w14:textId="76F24F82" w:rsidR="00FB35E8" w:rsidRPr="008D1068" w:rsidRDefault="00FB35E8" w:rsidP="008D1068">
      <w:pPr>
        <w:pStyle w:val="Cabealho1"/>
        <w:jc w:val="center"/>
        <w:rPr>
          <w:rFonts w:ascii="Arial Narrow" w:hAnsi="Arial Narrow"/>
          <w:color w:val="auto"/>
          <w:sz w:val="24"/>
          <w:szCs w:val="24"/>
        </w:rPr>
      </w:pPr>
      <w:bookmarkStart w:id="49" w:name="_Toc505598425"/>
      <w:r w:rsidRPr="008D1068">
        <w:rPr>
          <w:rFonts w:ascii="Arial Narrow" w:hAnsi="Arial Narrow"/>
          <w:color w:val="auto"/>
          <w:sz w:val="24"/>
          <w:szCs w:val="24"/>
        </w:rPr>
        <w:lastRenderedPageBreak/>
        <w:t>Cláusula 3</w:t>
      </w:r>
      <w:r w:rsidR="00BA2D23" w:rsidRPr="008D1068">
        <w:rPr>
          <w:rFonts w:ascii="Arial Narrow" w:hAnsi="Arial Narrow"/>
          <w:color w:val="auto"/>
          <w:sz w:val="24"/>
          <w:szCs w:val="24"/>
        </w:rPr>
        <w:t>6</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Livro de registo da obra</w:t>
      </w:r>
      <w:bookmarkEnd w:id="49"/>
    </w:p>
    <w:p w14:paraId="095F1DEB" w14:textId="77777777" w:rsidR="00E15AB0" w:rsidRPr="00E45F8A" w:rsidRDefault="00E15AB0" w:rsidP="00E15AB0">
      <w:pPr>
        <w:autoSpaceDE w:val="0"/>
        <w:autoSpaceDN w:val="0"/>
        <w:adjustRightInd w:val="0"/>
        <w:spacing w:line="360" w:lineRule="auto"/>
        <w:jc w:val="center"/>
        <w:rPr>
          <w:rFonts w:ascii="Arial Narrow" w:hAnsi="Arial Narrow" w:cs="BookAntiqua-Bold"/>
          <w:b/>
          <w:bCs/>
        </w:rPr>
      </w:pPr>
    </w:p>
    <w:p w14:paraId="095F1DEC" w14:textId="77777777" w:rsidR="00FB35E8" w:rsidRDefault="00FB35E8" w:rsidP="001D0501">
      <w:pPr>
        <w:numPr>
          <w:ilvl w:val="0"/>
          <w:numId w:val="2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empreiteiro organiza um registo da obra, em livro adequado, com as</w:t>
      </w:r>
      <w:r w:rsidR="00E15AB0">
        <w:rPr>
          <w:rFonts w:ascii="Arial Narrow" w:hAnsi="Arial Narrow" w:cs="BookAntiqua"/>
        </w:rPr>
        <w:t xml:space="preserve"> </w:t>
      </w:r>
      <w:r w:rsidRPr="00E45F8A">
        <w:rPr>
          <w:rFonts w:ascii="Arial Narrow" w:hAnsi="Arial Narrow" w:cs="BookAntiqua"/>
        </w:rPr>
        <w:t xml:space="preserve">folhas numeradas e rubricadas por si e pelo </w:t>
      </w:r>
      <w:r w:rsidR="00FB06B3" w:rsidRPr="00E45F8A">
        <w:rPr>
          <w:rFonts w:ascii="Arial Narrow" w:hAnsi="Arial Narrow" w:cs="BookAntiqua"/>
        </w:rPr>
        <w:t>diretor</w:t>
      </w:r>
      <w:r w:rsidRPr="00E45F8A">
        <w:rPr>
          <w:rFonts w:ascii="Arial Narrow" w:hAnsi="Arial Narrow" w:cs="BookAntiqua"/>
        </w:rPr>
        <w:t xml:space="preserve"> de fiscalização da obra,</w:t>
      </w:r>
      <w:r w:rsidR="00E15AB0">
        <w:rPr>
          <w:rFonts w:ascii="Arial Narrow" w:hAnsi="Arial Narrow" w:cs="BookAntiqua"/>
        </w:rPr>
        <w:t xml:space="preserve"> </w:t>
      </w:r>
      <w:r w:rsidRPr="00E45F8A">
        <w:rPr>
          <w:rFonts w:ascii="Arial Narrow" w:hAnsi="Arial Narrow" w:cs="BookAntiqua"/>
        </w:rPr>
        <w:t>contendo uma informação sistemática e de fácil consulta dos acontecimentos mais</w:t>
      </w:r>
      <w:r w:rsidR="00E15AB0">
        <w:rPr>
          <w:rFonts w:ascii="Arial Narrow" w:hAnsi="Arial Narrow" w:cs="BookAntiqua"/>
        </w:rPr>
        <w:t xml:space="preserve"> </w:t>
      </w:r>
      <w:r w:rsidRPr="00E45F8A">
        <w:rPr>
          <w:rFonts w:ascii="Arial Narrow" w:hAnsi="Arial Narrow" w:cs="BookAntiqua"/>
        </w:rPr>
        <w:t>importantes relacionados com a execução dos trabalhos.</w:t>
      </w:r>
    </w:p>
    <w:p w14:paraId="095F1DED" w14:textId="77777777" w:rsidR="00FB35E8" w:rsidRPr="009C77A0" w:rsidRDefault="00FB35E8" w:rsidP="001D0501">
      <w:pPr>
        <w:numPr>
          <w:ilvl w:val="0"/>
          <w:numId w:val="29"/>
        </w:numPr>
        <w:autoSpaceDE w:val="0"/>
        <w:autoSpaceDN w:val="0"/>
        <w:adjustRightInd w:val="0"/>
        <w:spacing w:line="360" w:lineRule="auto"/>
        <w:jc w:val="both"/>
        <w:rPr>
          <w:rFonts w:ascii="Arial Narrow" w:hAnsi="Arial Narrow" w:cs="BookAntiqua"/>
        </w:rPr>
      </w:pPr>
      <w:r w:rsidRPr="009C77A0">
        <w:rPr>
          <w:rFonts w:ascii="Arial Narrow" w:hAnsi="Arial Narrow" w:cs="BookAntiqua"/>
        </w:rPr>
        <w:t>Os factos a consignar obrigatoriamente no registo da obra são, para além</w:t>
      </w:r>
      <w:r w:rsidR="00E15AB0" w:rsidRPr="009C77A0">
        <w:rPr>
          <w:rFonts w:ascii="Arial Narrow" w:hAnsi="Arial Narrow" w:cs="BookAntiqua"/>
        </w:rPr>
        <w:t xml:space="preserve"> </w:t>
      </w:r>
      <w:r w:rsidRPr="009C77A0">
        <w:rPr>
          <w:rFonts w:ascii="Arial Narrow" w:hAnsi="Arial Narrow" w:cs="BookAntiqua"/>
        </w:rPr>
        <w:t>dos referidos no n.º 3 do artigo 304.º e no n.º 3 do artigo 305.º do CCP, os seguintes:</w:t>
      </w:r>
    </w:p>
    <w:p w14:paraId="095F1DEE"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Início e conclusão das fases mais importantes dos trabalhos;</w:t>
      </w:r>
    </w:p>
    <w:p w14:paraId="095F1DEF"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 xml:space="preserve">Alterações ao </w:t>
      </w:r>
      <w:r w:rsidR="00FB06B3" w:rsidRPr="00C301D5">
        <w:rPr>
          <w:rFonts w:ascii="Arial Narrow" w:hAnsi="Arial Narrow" w:cs="BookAntiqua"/>
        </w:rPr>
        <w:t>projeto</w:t>
      </w:r>
      <w:r w:rsidRPr="00C301D5">
        <w:rPr>
          <w:rFonts w:ascii="Arial Narrow" w:hAnsi="Arial Narrow" w:cs="BookAntiqua"/>
        </w:rPr>
        <w:t>, ordenadas ou aceites pela CML;</w:t>
      </w:r>
    </w:p>
    <w:p w14:paraId="095F1DF0"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9C77A0">
        <w:rPr>
          <w:rFonts w:ascii="Arial Narrow" w:hAnsi="Arial Narrow" w:cs="BookAntiqua"/>
        </w:rPr>
        <w:t>Alterações ao plano de trabalhos, ordenadas ou aceites pela CML;</w:t>
      </w:r>
    </w:p>
    <w:p w14:paraId="674B21C3" w14:textId="7385D925" w:rsidR="00A87896" w:rsidRPr="00A87896" w:rsidRDefault="00A87896" w:rsidP="00A87896">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195982">
        <w:rPr>
          <w:rFonts w:ascii="Arial Narrow" w:hAnsi="Arial Narrow" w:cs="BookAntiqua"/>
        </w:rPr>
        <w:t>Desvios em relação ao planeado e suas causas;</w:t>
      </w:r>
    </w:p>
    <w:p w14:paraId="095F1DF1"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Paralisação dos trabalhos, fornecimentos e montagens e suas causas;</w:t>
      </w:r>
    </w:p>
    <w:p w14:paraId="095F1DF2"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Ocorrências anormais prejudiciais ao regular andamento da empreitada e suas causas;</w:t>
      </w:r>
    </w:p>
    <w:p w14:paraId="095F1DF3"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Acidentes de trabalho;</w:t>
      </w:r>
    </w:p>
    <w:p w14:paraId="095F1DF4"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Aprovação e rejeição dos materiais e equipamentos pela fiscalização;</w:t>
      </w:r>
    </w:p>
    <w:p w14:paraId="095F1DF5"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Pedidos e/ou datas de vistorias e reuniões;</w:t>
      </w:r>
    </w:p>
    <w:p w14:paraId="095F1DF6" w14:textId="7C7C3328"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 xml:space="preserve">Aprovação dos preços </w:t>
      </w:r>
      <w:r w:rsidR="000F6151">
        <w:rPr>
          <w:rFonts w:ascii="Arial Narrow" w:hAnsi="Arial Narrow" w:cs="BookAntiqua"/>
        </w:rPr>
        <w:t xml:space="preserve">apresentados </w:t>
      </w:r>
      <w:r w:rsidRPr="00C301D5">
        <w:rPr>
          <w:rFonts w:ascii="Arial Narrow" w:hAnsi="Arial Narrow" w:cs="BookAntiqua"/>
        </w:rPr>
        <w:t xml:space="preserve">nos termos do </w:t>
      </w:r>
      <w:r w:rsidR="000F6151">
        <w:rPr>
          <w:rFonts w:ascii="Arial Narrow" w:hAnsi="Arial Narrow" w:cs="BookAntiqua"/>
        </w:rPr>
        <w:t>n</w:t>
      </w:r>
      <w:r w:rsidR="00CA4AD1">
        <w:rPr>
          <w:rFonts w:ascii="Arial Narrow" w:hAnsi="Arial Narrow" w:cs="BookAntiqua"/>
        </w:rPr>
        <w:t>.º</w:t>
      </w:r>
      <w:r w:rsidR="000F6151">
        <w:rPr>
          <w:rFonts w:ascii="Arial Narrow" w:hAnsi="Arial Narrow" w:cs="BookAntiqua"/>
        </w:rPr>
        <w:t xml:space="preserve"> 2 do </w:t>
      </w:r>
      <w:r w:rsidRPr="00C301D5">
        <w:rPr>
          <w:rFonts w:ascii="Arial Narrow" w:hAnsi="Arial Narrow" w:cs="BookAntiqua"/>
        </w:rPr>
        <w:t xml:space="preserve">artigo </w:t>
      </w:r>
      <w:r w:rsidR="000F6151">
        <w:rPr>
          <w:rFonts w:ascii="Arial Narrow" w:hAnsi="Arial Narrow" w:cs="BookAntiqua"/>
        </w:rPr>
        <w:t>373.º do CCP;</w:t>
      </w:r>
    </w:p>
    <w:p w14:paraId="095F1DF7" w14:textId="77777777" w:rsidR="00C301D5" w:rsidRDefault="00C301D5" w:rsidP="001D0501">
      <w:pPr>
        <w:pStyle w:val="PargrafodaLista"/>
        <w:numPr>
          <w:ilvl w:val="0"/>
          <w:numId w:val="61"/>
        </w:numPr>
        <w:autoSpaceDE w:val="0"/>
        <w:autoSpaceDN w:val="0"/>
        <w:adjustRightInd w:val="0"/>
        <w:spacing w:line="360" w:lineRule="auto"/>
        <w:ind w:left="993" w:hanging="284"/>
        <w:jc w:val="both"/>
        <w:rPr>
          <w:rFonts w:ascii="Arial Narrow" w:hAnsi="Arial Narrow" w:cs="BookAntiqua"/>
        </w:rPr>
      </w:pPr>
      <w:r w:rsidRPr="00C301D5">
        <w:rPr>
          <w:rFonts w:ascii="Arial Narrow" w:hAnsi="Arial Narrow" w:cs="BookAntiqua"/>
        </w:rPr>
        <w:t>Casos de realização de trabalhos que, por iniciativa da responsabilidade do empreiteiro, sejam executada</w:t>
      </w:r>
      <w:r w:rsidR="009C77A0">
        <w:rPr>
          <w:rFonts w:ascii="Arial Narrow" w:hAnsi="Arial Narrow" w:cs="BookAntiqua"/>
        </w:rPr>
        <w:t>s fora das horas regulamentares.</w:t>
      </w:r>
    </w:p>
    <w:p w14:paraId="095F1DF8" w14:textId="77777777" w:rsidR="002411EB" w:rsidRDefault="00FB35E8" w:rsidP="001D0501">
      <w:pPr>
        <w:numPr>
          <w:ilvl w:val="0"/>
          <w:numId w:val="29"/>
        </w:numPr>
        <w:spacing w:line="360" w:lineRule="auto"/>
        <w:jc w:val="both"/>
        <w:rPr>
          <w:rFonts w:ascii="Arial Narrow" w:hAnsi="Arial Narrow" w:cs="BookAntiqua"/>
        </w:rPr>
      </w:pPr>
      <w:r w:rsidRPr="009C77A0">
        <w:rPr>
          <w:rFonts w:ascii="Arial Narrow" w:hAnsi="Arial Narrow" w:cs="BookAntiqua"/>
        </w:rPr>
        <w:t xml:space="preserve">O livro de registo ficará patente no local da obra, ao cuidado do </w:t>
      </w:r>
      <w:r w:rsidR="00FB06B3" w:rsidRPr="009C77A0">
        <w:rPr>
          <w:rFonts w:ascii="Arial Narrow" w:hAnsi="Arial Narrow" w:cs="BookAntiqua"/>
        </w:rPr>
        <w:t>diretor</w:t>
      </w:r>
      <w:r w:rsidR="00E15AB0" w:rsidRPr="009C77A0">
        <w:rPr>
          <w:rFonts w:ascii="Arial Narrow" w:hAnsi="Arial Narrow" w:cs="BookAntiqua"/>
        </w:rPr>
        <w:t xml:space="preserve"> </w:t>
      </w:r>
      <w:r w:rsidRPr="009C77A0">
        <w:rPr>
          <w:rFonts w:ascii="Arial Narrow" w:hAnsi="Arial Narrow" w:cs="BookAntiqua"/>
        </w:rPr>
        <w:t xml:space="preserve">da obra, que o deverá apresentar sempre que solicitado pelo </w:t>
      </w:r>
      <w:r w:rsidR="00FB06B3" w:rsidRPr="009C77A0">
        <w:rPr>
          <w:rFonts w:ascii="Arial Narrow" w:hAnsi="Arial Narrow" w:cs="BookAntiqua"/>
        </w:rPr>
        <w:t>diretor</w:t>
      </w:r>
      <w:r w:rsidRPr="009C77A0">
        <w:rPr>
          <w:rFonts w:ascii="Arial Narrow" w:hAnsi="Arial Narrow" w:cs="BookAntiqua"/>
        </w:rPr>
        <w:t xml:space="preserve"> de</w:t>
      </w:r>
      <w:r w:rsidR="00E15AB0" w:rsidRPr="009C77A0">
        <w:rPr>
          <w:rFonts w:ascii="Arial Narrow" w:hAnsi="Arial Narrow" w:cs="BookAntiqua"/>
        </w:rPr>
        <w:t xml:space="preserve"> </w:t>
      </w:r>
      <w:r w:rsidRPr="009C77A0">
        <w:rPr>
          <w:rFonts w:ascii="Arial Narrow" w:hAnsi="Arial Narrow" w:cs="BookAntiqua"/>
        </w:rPr>
        <w:t>fiscalização da obra ou por entidades oficiais com jurisdição sobre os trabalhos.</w:t>
      </w:r>
    </w:p>
    <w:p w14:paraId="0765489E" w14:textId="77777777" w:rsidR="005615E4" w:rsidRPr="00195982" w:rsidRDefault="005615E4" w:rsidP="005615E4">
      <w:pPr>
        <w:numPr>
          <w:ilvl w:val="0"/>
          <w:numId w:val="29"/>
        </w:numPr>
        <w:spacing w:line="360" w:lineRule="auto"/>
        <w:jc w:val="both"/>
        <w:rPr>
          <w:rFonts w:ascii="Arial Narrow" w:hAnsi="Arial Narrow" w:cs="BookAntiqua"/>
        </w:rPr>
      </w:pPr>
      <w:r w:rsidRPr="00195982">
        <w:rPr>
          <w:rFonts w:ascii="Arial Narrow" w:hAnsi="Arial Narrow" w:cs="BookAntiqua"/>
        </w:rPr>
        <w:t>Efetuada a receção provisória da totalidade da obra, o livro de registo da obra passa para a posse do dono da obra, sem prejuízo de poder ser consultado, a todo o momento, pelo empreiteiro.</w:t>
      </w:r>
    </w:p>
    <w:p w14:paraId="6B7B60EA" w14:textId="77777777" w:rsidR="00A87896" w:rsidRPr="009C77A0" w:rsidRDefault="00A87896" w:rsidP="005615E4">
      <w:pPr>
        <w:spacing w:line="360" w:lineRule="auto"/>
        <w:jc w:val="both"/>
        <w:rPr>
          <w:rFonts w:ascii="Arial Narrow" w:hAnsi="Arial Narrow" w:cs="BookAntiqua"/>
        </w:rPr>
      </w:pPr>
    </w:p>
    <w:p w14:paraId="1A97A89A" w14:textId="7704DE1D" w:rsidR="008D1068" w:rsidRPr="008D1068" w:rsidRDefault="00FB35E8" w:rsidP="008D1068">
      <w:pPr>
        <w:pStyle w:val="Cabealho1"/>
        <w:jc w:val="center"/>
        <w:rPr>
          <w:rFonts w:ascii="Arial Narrow" w:hAnsi="Arial Narrow"/>
          <w:color w:val="auto"/>
          <w:sz w:val="24"/>
          <w:szCs w:val="24"/>
        </w:rPr>
      </w:pPr>
      <w:bookmarkStart w:id="50" w:name="_Toc505598426"/>
      <w:r w:rsidRPr="008D1068">
        <w:rPr>
          <w:rFonts w:ascii="Arial Narrow" w:hAnsi="Arial Narrow"/>
          <w:color w:val="auto"/>
          <w:sz w:val="24"/>
          <w:szCs w:val="24"/>
        </w:rPr>
        <w:lastRenderedPageBreak/>
        <w:t>Capítulo V</w:t>
      </w:r>
      <w:r w:rsidR="008D1068" w:rsidRPr="008D1068">
        <w:rPr>
          <w:rFonts w:ascii="Arial Narrow" w:hAnsi="Arial Narrow"/>
          <w:color w:val="auto"/>
          <w:sz w:val="24"/>
          <w:szCs w:val="24"/>
        </w:rPr>
        <w:t xml:space="preserve"> - </w:t>
      </w:r>
      <w:r w:rsidR="00FB06B3" w:rsidRPr="008D1068">
        <w:rPr>
          <w:rFonts w:ascii="Arial Narrow" w:hAnsi="Arial Narrow"/>
          <w:color w:val="auto"/>
          <w:sz w:val="24"/>
          <w:szCs w:val="24"/>
        </w:rPr>
        <w:t>Receção</w:t>
      </w:r>
      <w:r w:rsidRPr="008D1068">
        <w:rPr>
          <w:rFonts w:ascii="Arial Narrow" w:hAnsi="Arial Narrow"/>
          <w:color w:val="auto"/>
          <w:sz w:val="24"/>
          <w:szCs w:val="24"/>
        </w:rPr>
        <w:t xml:space="preserve"> e liquidação da obra</w:t>
      </w:r>
      <w:bookmarkEnd w:id="50"/>
    </w:p>
    <w:p w14:paraId="095F1DFD" w14:textId="2914B605" w:rsidR="00FB35E8" w:rsidRPr="008D1068" w:rsidRDefault="00FB35E8" w:rsidP="008D1068">
      <w:pPr>
        <w:pStyle w:val="Cabealho1"/>
        <w:jc w:val="center"/>
        <w:rPr>
          <w:rFonts w:ascii="Arial Narrow" w:hAnsi="Arial Narrow"/>
          <w:color w:val="auto"/>
          <w:sz w:val="24"/>
          <w:szCs w:val="24"/>
        </w:rPr>
      </w:pPr>
      <w:bookmarkStart w:id="51" w:name="_Toc505598427"/>
      <w:r w:rsidRPr="008D1068">
        <w:rPr>
          <w:rFonts w:ascii="Arial Narrow" w:hAnsi="Arial Narrow"/>
          <w:color w:val="auto"/>
          <w:sz w:val="24"/>
          <w:szCs w:val="24"/>
        </w:rPr>
        <w:t>Cláusula 3</w:t>
      </w:r>
      <w:r w:rsidR="00BA2D23" w:rsidRPr="008D1068">
        <w:rPr>
          <w:rFonts w:ascii="Arial Narrow" w:hAnsi="Arial Narrow"/>
          <w:color w:val="auto"/>
          <w:sz w:val="24"/>
          <w:szCs w:val="24"/>
        </w:rPr>
        <w:t>7</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06B3" w:rsidRPr="008D1068">
        <w:rPr>
          <w:rFonts w:ascii="Arial Narrow" w:hAnsi="Arial Narrow"/>
          <w:color w:val="auto"/>
          <w:sz w:val="24"/>
          <w:szCs w:val="24"/>
        </w:rPr>
        <w:t>Receção</w:t>
      </w:r>
      <w:r w:rsidR="009C77A0" w:rsidRPr="008D1068">
        <w:rPr>
          <w:rFonts w:ascii="Arial Narrow" w:hAnsi="Arial Narrow"/>
          <w:color w:val="auto"/>
          <w:sz w:val="24"/>
          <w:szCs w:val="24"/>
        </w:rPr>
        <w:t xml:space="preserve"> provisória</w:t>
      </w:r>
      <w:bookmarkEnd w:id="51"/>
    </w:p>
    <w:p w14:paraId="095F1DFE" w14:textId="77777777" w:rsidR="009C77A0" w:rsidRDefault="009C77A0" w:rsidP="009C77A0">
      <w:pPr>
        <w:autoSpaceDE w:val="0"/>
        <w:autoSpaceDN w:val="0"/>
        <w:adjustRightInd w:val="0"/>
        <w:spacing w:line="360" w:lineRule="auto"/>
        <w:jc w:val="both"/>
        <w:rPr>
          <w:rFonts w:ascii="Arial Narrow" w:hAnsi="Arial Narrow" w:cs="BookAntiqua"/>
        </w:rPr>
      </w:pPr>
    </w:p>
    <w:p w14:paraId="095F1DFF" w14:textId="1560AF97" w:rsidR="00E15AB0" w:rsidRDefault="00FB35E8" w:rsidP="001D0501">
      <w:pPr>
        <w:numPr>
          <w:ilvl w:val="0"/>
          <w:numId w:val="3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A </w:t>
      </w:r>
      <w:r w:rsidR="00FB06B3" w:rsidRPr="00E45F8A">
        <w:rPr>
          <w:rFonts w:ascii="Arial Narrow" w:hAnsi="Arial Narrow" w:cs="BookAntiqua"/>
        </w:rPr>
        <w:t>receção</w:t>
      </w:r>
      <w:r w:rsidRPr="00E45F8A">
        <w:rPr>
          <w:rFonts w:ascii="Arial Narrow" w:hAnsi="Arial Narrow" w:cs="BookAntiqua"/>
        </w:rPr>
        <w:t xml:space="preserve"> provisória da obra depende da realização de vistoria, que</w:t>
      </w:r>
      <w:r w:rsidR="00E15AB0">
        <w:rPr>
          <w:rFonts w:ascii="Arial Narrow" w:hAnsi="Arial Narrow" w:cs="BookAntiqua"/>
        </w:rPr>
        <w:t xml:space="preserve"> </w:t>
      </w:r>
      <w:r w:rsidR="00FB06B3">
        <w:rPr>
          <w:rFonts w:ascii="Arial Narrow" w:hAnsi="Arial Narrow" w:cs="BookAntiqua"/>
        </w:rPr>
        <w:t>deve ser efe</w:t>
      </w:r>
      <w:r w:rsidRPr="00E45F8A">
        <w:rPr>
          <w:rFonts w:ascii="Arial Narrow" w:hAnsi="Arial Narrow" w:cs="BookAntiqua"/>
        </w:rPr>
        <w:t>tuada logo que a obra esteja concluída no todo ou em parte, mediante</w:t>
      </w:r>
      <w:r w:rsidR="00E15AB0">
        <w:rPr>
          <w:rFonts w:ascii="Arial Narrow" w:hAnsi="Arial Narrow" w:cs="BookAntiqua"/>
        </w:rPr>
        <w:t xml:space="preserve"> </w:t>
      </w:r>
      <w:r w:rsidRPr="00E45F8A">
        <w:rPr>
          <w:rFonts w:ascii="Arial Narrow" w:hAnsi="Arial Narrow" w:cs="BookAntiqua"/>
        </w:rPr>
        <w:t>solicitação do empreiteiro ou por iniciativa do dono da obra, tendo em conta o</w:t>
      </w:r>
      <w:r w:rsidR="00E15AB0">
        <w:rPr>
          <w:rFonts w:ascii="Arial Narrow" w:hAnsi="Arial Narrow" w:cs="BookAntiqua"/>
        </w:rPr>
        <w:t xml:space="preserve"> </w:t>
      </w:r>
      <w:r w:rsidRPr="00E45F8A">
        <w:rPr>
          <w:rFonts w:ascii="Arial Narrow" w:hAnsi="Arial Narrow" w:cs="BookAntiqua"/>
        </w:rPr>
        <w:t>termo final do prazo total ou dos prazos parciais de execução da obra</w:t>
      </w:r>
      <w:r w:rsidR="001B061C">
        <w:rPr>
          <w:rFonts w:ascii="Arial Narrow" w:hAnsi="Arial Narrow" w:cs="BookAntiqua"/>
        </w:rPr>
        <w:t xml:space="preserve"> e o cumprimento do </w:t>
      </w:r>
      <w:r w:rsidR="00CA4AD1">
        <w:rPr>
          <w:rFonts w:ascii="Arial Narrow" w:hAnsi="Arial Narrow" w:cs="BookAntiqua"/>
        </w:rPr>
        <w:t>n.º</w:t>
      </w:r>
      <w:r w:rsidR="007C26BC">
        <w:rPr>
          <w:rFonts w:ascii="Arial Narrow" w:hAnsi="Arial Narrow" w:cs="BookAntiqua"/>
        </w:rPr>
        <w:t xml:space="preserve"> </w:t>
      </w:r>
      <w:r w:rsidR="001B061C">
        <w:rPr>
          <w:rFonts w:ascii="Arial Narrow" w:hAnsi="Arial Narrow" w:cs="BookAntiqua"/>
        </w:rPr>
        <w:t>3 da cláusula 5ª</w:t>
      </w:r>
      <w:r w:rsidRPr="00E45F8A">
        <w:rPr>
          <w:rFonts w:ascii="Arial Narrow" w:hAnsi="Arial Narrow" w:cs="BookAntiqua"/>
        </w:rPr>
        <w:t>.</w:t>
      </w:r>
    </w:p>
    <w:p w14:paraId="095F1E00" w14:textId="77777777" w:rsidR="00E15AB0" w:rsidRDefault="00FB35E8" w:rsidP="001D0501">
      <w:pPr>
        <w:numPr>
          <w:ilvl w:val="0"/>
          <w:numId w:val="35"/>
        </w:numPr>
        <w:autoSpaceDE w:val="0"/>
        <w:autoSpaceDN w:val="0"/>
        <w:adjustRightInd w:val="0"/>
        <w:spacing w:line="360" w:lineRule="auto"/>
        <w:jc w:val="both"/>
        <w:rPr>
          <w:rFonts w:ascii="Arial Narrow" w:hAnsi="Arial Narrow" w:cs="BookAntiqua"/>
        </w:rPr>
      </w:pPr>
      <w:r w:rsidRPr="009C77A0">
        <w:rPr>
          <w:rFonts w:ascii="Arial Narrow" w:hAnsi="Arial Narrow" w:cs="BookAntiqua"/>
        </w:rPr>
        <w:t>No caso de serem identificados defeitos da obra que impeçam a sua</w:t>
      </w:r>
      <w:r w:rsidR="00E15AB0" w:rsidRPr="009C77A0">
        <w:rPr>
          <w:rFonts w:ascii="Arial Narrow" w:hAnsi="Arial Narrow" w:cs="BookAntiqua"/>
        </w:rPr>
        <w:t xml:space="preserve"> </w:t>
      </w:r>
      <w:r w:rsidR="00FB06B3" w:rsidRPr="009C77A0">
        <w:rPr>
          <w:rFonts w:ascii="Arial Narrow" w:hAnsi="Arial Narrow" w:cs="BookAntiqua"/>
        </w:rPr>
        <w:t>receção</w:t>
      </w:r>
      <w:r w:rsidRPr="009C77A0">
        <w:rPr>
          <w:rFonts w:ascii="Arial Narrow" w:hAnsi="Arial Narrow" w:cs="BookAntiqua"/>
        </w:rPr>
        <w:t xml:space="preserve"> provisória, esta é </w:t>
      </w:r>
      <w:r w:rsidR="00FB06B3" w:rsidRPr="009C77A0">
        <w:rPr>
          <w:rFonts w:ascii="Arial Narrow" w:hAnsi="Arial Narrow" w:cs="BookAntiqua"/>
        </w:rPr>
        <w:t>efetuada</w:t>
      </w:r>
      <w:r w:rsidRPr="009C77A0">
        <w:rPr>
          <w:rFonts w:ascii="Arial Narrow" w:hAnsi="Arial Narrow" w:cs="BookAntiqua"/>
        </w:rPr>
        <w:t xml:space="preserve"> relativamente a toda a extensão da obra que</w:t>
      </w:r>
      <w:r w:rsidR="00E15AB0" w:rsidRPr="009C77A0">
        <w:rPr>
          <w:rFonts w:ascii="Arial Narrow" w:hAnsi="Arial Narrow" w:cs="BookAntiqua"/>
        </w:rPr>
        <w:t xml:space="preserve"> </w:t>
      </w:r>
      <w:r w:rsidRPr="009C77A0">
        <w:rPr>
          <w:rFonts w:ascii="Arial Narrow" w:hAnsi="Arial Narrow" w:cs="BookAntiqua"/>
        </w:rPr>
        <w:t xml:space="preserve">não seja </w:t>
      </w:r>
      <w:r w:rsidR="00FB06B3" w:rsidRPr="009C77A0">
        <w:rPr>
          <w:rFonts w:ascii="Arial Narrow" w:hAnsi="Arial Narrow" w:cs="BookAntiqua"/>
        </w:rPr>
        <w:t>objeto</w:t>
      </w:r>
      <w:r w:rsidRPr="009C77A0">
        <w:rPr>
          <w:rFonts w:ascii="Arial Narrow" w:hAnsi="Arial Narrow" w:cs="BookAntiqua"/>
        </w:rPr>
        <w:t xml:space="preserve"> de deficiência.</w:t>
      </w:r>
    </w:p>
    <w:p w14:paraId="095F1E01" w14:textId="0B5CD21D" w:rsidR="00B71AA7" w:rsidRPr="00ED4EF9" w:rsidRDefault="00B71AA7" w:rsidP="001D0501">
      <w:pPr>
        <w:numPr>
          <w:ilvl w:val="0"/>
          <w:numId w:val="35"/>
        </w:numPr>
        <w:autoSpaceDE w:val="0"/>
        <w:autoSpaceDN w:val="0"/>
        <w:adjustRightInd w:val="0"/>
        <w:spacing w:line="360" w:lineRule="auto"/>
        <w:jc w:val="both"/>
        <w:rPr>
          <w:rFonts w:ascii="Arial Narrow" w:hAnsi="Arial Narrow" w:cs="BookAntiqua"/>
        </w:rPr>
      </w:pPr>
      <w:r w:rsidRPr="00ED4EF9">
        <w:rPr>
          <w:rFonts w:ascii="Arial Narrow" w:hAnsi="Arial Narrow" w:cs="BookAntiqua"/>
        </w:rPr>
        <w:t xml:space="preserve">A </w:t>
      </w:r>
      <w:r w:rsidR="00FB06B3" w:rsidRPr="00ED4EF9">
        <w:rPr>
          <w:rFonts w:ascii="Arial Narrow" w:hAnsi="Arial Narrow" w:cs="BookAntiqua"/>
        </w:rPr>
        <w:t>receção</w:t>
      </w:r>
      <w:r w:rsidRPr="00ED4EF9">
        <w:rPr>
          <w:rFonts w:ascii="Arial Narrow" w:hAnsi="Arial Narrow" w:cs="BookAntiqua"/>
        </w:rPr>
        <w:t xml:space="preserve"> provisória da empreitada não poderá </w:t>
      </w:r>
      <w:r w:rsidR="00FB06B3" w:rsidRPr="00ED4EF9">
        <w:rPr>
          <w:rFonts w:ascii="Arial Narrow" w:hAnsi="Arial Narrow" w:cs="BookAntiqua"/>
        </w:rPr>
        <w:t>efetuar-se</w:t>
      </w:r>
      <w:r w:rsidRPr="00ED4EF9">
        <w:rPr>
          <w:rFonts w:ascii="Arial Narrow" w:hAnsi="Arial Narrow" w:cs="BookAntiqua"/>
        </w:rPr>
        <w:t xml:space="preserve"> sem que o empreiteiro tenha procedido à desocupação e remoção de todas as instalações, obras provisórias e equipamento, bem como a limpeza e regularização das áreas respetivas, sendo também necessário verificar-se, com as necessárias adaptações, os pressupostos constantes nas alíneas a) e b) do </w:t>
      </w:r>
      <w:r w:rsidR="00CA4AD1">
        <w:rPr>
          <w:rFonts w:ascii="Arial Narrow" w:hAnsi="Arial Narrow" w:cs="BookAntiqua"/>
        </w:rPr>
        <w:t>n.º</w:t>
      </w:r>
      <w:r w:rsidRPr="00ED4EF9">
        <w:rPr>
          <w:rFonts w:ascii="Arial Narrow" w:hAnsi="Arial Narrow" w:cs="BookAntiqua"/>
        </w:rPr>
        <w:t xml:space="preserve"> 3 da cl</w:t>
      </w:r>
      <w:r w:rsidR="00B66B45">
        <w:rPr>
          <w:rFonts w:ascii="Arial Narrow" w:hAnsi="Arial Narrow" w:cs="BookAntiqua"/>
        </w:rPr>
        <w:t>áusula 39</w:t>
      </w:r>
      <w:r w:rsidR="007C26BC">
        <w:rPr>
          <w:rFonts w:ascii="Arial Narrow" w:hAnsi="Arial Narrow" w:cs="BookAntiqua"/>
        </w:rPr>
        <w:t>.ª.</w:t>
      </w:r>
    </w:p>
    <w:p w14:paraId="095F1E02" w14:textId="77777777" w:rsidR="000F6151" w:rsidRPr="005615E4" w:rsidRDefault="00FB35E8" w:rsidP="001D0501">
      <w:pPr>
        <w:numPr>
          <w:ilvl w:val="0"/>
          <w:numId w:val="35"/>
        </w:numPr>
        <w:autoSpaceDE w:val="0"/>
        <w:autoSpaceDN w:val="0"/>
        <w:adjustRightInd w:val="0"/>
        <w:spacing w:line="360" w:lineRule="auto"/>
        <w:jc w:val="both"/>
        <w:rPr>
          <w:rFonts w:ascii="Arial Narrow" w:hAnsi="Arial Narrow" w:cs="BookAntiqua"/>
        </w:rPr>
      </w:pPr>
      <w:r w:rsidRPr="009C77A0">
        <w:rPr>
          <w:rFonts w:ascii="Arial Narrow" w:hAnsi="Arial Narrow" w:cs="BookAntiqua"/>
        </w:rPr>
        <w:t xml:space="preserve">O procedimento de </w:t>
      </w:r>
      <w:r w:rsidR="00FB06B3" w:rsidRPr="009C77A0">
        <w:rPr>
          <w:rFonts w:ascii="Arial Narrow" w:hAnsi="Arial Narrow" w:cs="BookAntiqua"/>
        </w:rPr>
        <w:t>receção</w:t>
      </w:r>
      <w:r w:rsidRPr="009C77A0">
        <w:rPr>
          <w:rFonts w:ascii="Arial Narrow" w:hAnsi="Arial Narrow" w:cs="BookAntiqua"/>
        </w:rPr>
        <w:t xml:space="preserve"> provisória obedece ao disposto nos artigos</w:t>
      </w:r>
      <w:r w:rsidR="00E15AB0" w:rsidRPr="009C77A0">
        <w:rPr>
          <w:rFonts w:ascii="Arial Narrow" w:hAnsi="Arial Narrow" w:cs="BookAntiqua"/>
        </w:rPr>
        <w:t xml:space="preserve"> </w:t>
      </w:r>
      <w:r w:rsidRPr="009C77A0">
        <w:rPr>
          <w:rFonts w:ascii="Arial Narrow" w:hAnsi="Arial Narrow" w:cs="BookAntiqua"/>
        </w:rPr>
        <w:t>394.º a 396.º do CCP.</w:t>
      </w:r>
      <w:r w:rsidR="009C77A0" w:rsidRPr="00DE4A4A" w:rsidDel="000F6151">
        <w:rPr>
          <w:rFonts w:ascii="Arial Narrow" w:hAnsi="Arial Narrow" w:cs="BookAntiqua"/>
          <w:sz w:val="20"/>
          <w:szCs w:val="20"/>
        </w:rPr>
        <w:t xml:space="preserve"> </w:t>
      </w:r>
    </w:p>
    <w:p w14:paraId="334C946D" w14:textId="77777777" w:rsidR="005615E4" w:rsidRPr="00D21413" w:rsidRDefault="005615E4" w:rsidP="005615E4">
      <w:pPr>
        <w:autoSpaceDE w:val="0"/>
        <w:autoSpaceDN w:val="0"/>
        <w:adjustRightInd w:val="0"/>
        <w:spacing w:line="360" w:lineRule="auto"/>
        <w:ind w:left="720"/>
        <w:jc w:val="both"/>
        <w:rPr>
          <w:rFonts w:ascii="Arial Narrow" w:hAnsi="Arial Narrow" w:cs="BookAntiqua"/>
        </w:rPr>
      </w:pPr>
    </w:p>
    <w:p w14:paraId="095F1E05" w14:textId="760C1C0D" w:rsidR="00E15AB0" w:rsidRPr="008D1068" w:rsidRDefault="00FB35E8" w:rsidP="008D1068">
      <w:pPr>
        <w:pStyle w:val="Cabealho1"/>
        <w:jc w:val="center"/>
        <w:rPr>
          <w:rFonts w:ascii="Arial Narrow" w:hAnsi="Arial Narrow"/>
          <w:color w:val="auto"/>
          <w:sz w:val="24"/>
          <w:szCs w:val="24"/>
        </w:rPr>
      </w:pPr>
      <w:bookmarkStart w:id="52" w:name="_Toc505598428"/>
      <w:r w:rsidRPr="008D1068">
        <w:rPr>
          <w:rFonts w:ascii="Arial Narrow" w:hAnsi="Arial Narrow"/>
          <w:color w:val="auto"/>
          <w:sz w:val="24"/>
          <w:szCs w:val="24"/>
        </w:rPr>
        <w:t>C</w:t>
      </w:r>
      <w:r w:rsidR="004E1462" w:rsidRPr="008D1068">
        <w:rPr>
          <w:rFonts w:ascii="Arial Narrow" w:hAnsi="Arial Narrow"/>
          <w:color w:val="auto"/>
          <w:sz w:val="24"/>
          <w:szCs w:val="24"/>
        </w:rPr>
        <w:t>láusula 3</w:t>
      </w:r>
      <w:r w:rsidR="00BA2D23" w:rsidRPr="008D1068">
        <w:rPr>
          <w:rFonts w:ascii="Arial Narrow" w:hAnsi="Arial Narrow"/>
          <w:color w:val="auto"/>
          <w:sz w:val="24"/>
          <w:szCs w:val="24"/>
        </w:rPr>
        <w:t>8</w:t>
      </w:r>
      <w:r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Pr="008D1068">
        <w:rPr>
          <w:rFonts w:ascii="Arial Narrow" w:hAnsi="Arial Narrow"/>
          <w:color w:val="auto"/>
          <w:sz w:val="24"/>
          <w:szCs w:val="24"/>
        </w:rPr>
        <w:t>Prazo de garantia</w:t>
      </w:r>
      <w:bookmarkEnd w:id="52"/>
    </w:p>
    <w:p w14:paraId="095F1E06" w14:textId="77777777" w:rsidR="008E7286" w:rsidRPr="00E45F8A" w:rsidRDefault="008E7286" w:rsidP="00E15AB0">
      <w:pPr>
        <w:autoSpaceDE w:val="0"/>
        <w:autoSpaceDN w:val="0"/>
        <w:adjustRightInd w:val="0"/>
        <w:spacing w:line="360" w:lineRule="auto"/>
        <w:jc w:val="center"/>
        <w:rPr>
          <w:rFonts w:ascii="Arial Narrow" w:hAnsi="Arial Narrow" w:cs="BookAntiqua-Bold"/>
          <w:b/>
          <w:bCs/>
        </w:rPr>
      </w:pPr>
    </w:p>
    <w:p w14:paraId="095F1E07" w14:textId="77777777" w:rsidR="00FB35E8" w:rsidRDefault="00FB35E8" w:rsidP="001D0501">
      <w:pPr>
        <w:numPr>
          <w:ilvl w:val="0"/>
          <w:numId w:val="36"/>
        </w:numPr>
        <w:autoSpaceDE w:val="0"/>
        <w:autoSpaceDN w:val="0"/>
        <w:adjustRightInd w:val="0"/>
        <w:spacing w:line="360" w:lineRule="auto"/>
        <w:jc w:val="both"/>
        <w:rPr>
          <w:rFonts w:ascii="Arial Narrow" w:hAnsi="Arial Narrow" w:cs="BookAntiqua"/>
        </w:rPr>
      </w:pPr>
      <w:r w:rsidRPr="00ED4EF9">
        <w:rPr>
          <w:rFonts w:ascii="Arial Narrow" w:hAnsi="Arial Narrow" w:cs="BookAntiqua"/>
        </w:rPr>
        <w:t>O prazo de garantia</w:t>
      </w:r>
      <w:r w:rsidR="00D47EE3" w:rsidRPr="00ED4EF9">
        <w:rPr>
          <w:rFonts w:ascii="Arial Narrow" w:hAnsi="Arial Narrow" w:cs="BookAntiqua"/>
        </w:rPr>
        <w:t xml:space="preserve"> </w:t>
      </w:r>
      <w:r w:rsidRPr="00ED4EF9">
        <w:rPr>
          <w:rFonts w:ascii="Arial Narrow" w:hAnsi="Arial Narrow" w:cs="BookAntiqua"/>
        </w:rPr>
        <w:t>varia de acordo com os seguintes tipos de defeitos:</w:t>
      </w:r>
    </w:p>
    <w:p w14:paraId="095F1E08" w14:textId="6D10EF03" w:rsidR="00D47EE3" w:rsidRPr="00ED4EF9" w:rsidRDefault="001F66EE" w:rsidP="001D0501">
      <w:pPr>
        <w:pStyle w:val="PargrafodaLista"/>
        <w:numPr>
          <w:ilvl w:val="0"/>
          <w:numId w:val="62"/>
        </w:numPr>
        <w:autoSpaceDE w:val="0"/>
        <w:autoSpaceDN w:val="0"/>
        <w:adjustRightInd w:val="0"/>
        <w:spacing w:line="360" w:lineRule="auto"/>
        <w:ind w:left="993" w:hanging="284"/>
        <w:jc w:val="both"/>
        <w:rPr>
          <w:rFonts w:ascii="Arial Narrow" w:hAnsi="Arial Narrow" w:cs="BookAntiqua"/>
        </w:rPr>
      </w:pPr>
      <w:r w:rsidRPr="00ED4EF9">
        <w:rPr>
          <w:rFonts w:ascii="Arial Narrow" w:hAnsi="Arial Narrow" w:cs="BookAntiqua"/>
        </w:rPr>
        <w:t>10</w:t>
      </w:r>
      <w:r w:rsidR="00D47EE3" w:rsidRPr="00ED4EF9">
        <w:rPr>
          <w:rFonts w:ascii="Arial Narrow" w:hAnsi="Arial Narrow" w:cs="BookAntiqua"/>
        </w:rPr>
        <w:t xml:space="preserve"> </w:t>
      </w:r>
      <w:r w:rsidR="00FB35E8" w:rsidRPr="00ED4EF9">
        <w:rPr>
          <w:rFonts w:ascii="Arial Narrow" w:hAnsi="Arial Narrow" w:cs="BookAntiqua"/>
        </w:rPr>
        <w:t>anos par</w:t>
      </w:r>
      <w:r w:rsidRPr="00ED4EF9">
        <w:rPr>
          <w:rFonts w:ascii="Arial Narrow" w:hAnsi="Arial Narrow" w:cs="BookAntiqua"/>
        </w:rPr>
        <w:t xml:space="preserve">a os defeitos que incidam sobre </w:t>
      </w:r>
      <w:r w:rsidR="00FB35E8" w:rsidRPr="00ED4EF9">
        <w:rPr>
          <w:rFonts w:ascii="Arial Narrow" w:hAnsi="Arial Narrow" w:cs="BookAntiqua"/>
        </w:rPr>
        <w:t>elementos construtivos</w:t>
      </w:r>
      <w:r w:rsidR="00E15AB0" w:rsidRPr="00ED4EF9">
        <w:rPr>
          <w:rFonts w:ascii="Arial Narrow" w:hAnsi="Arial Narrow" w:cs="BookAntiqua"/>
        </w:rPr>
        <w:t xml:space="preserve"> </w:t>
      </w:r>
      <w:r w:rsidR="00FB35E8" w:rsidRPr="00ED4EF9">
        <w:rPr>
          <w:rFonts w:ascii="Arial Narrow" w:hAnsi="Arial Narrow" w:cs="BookAntiqua"/>
        </w:rPr>
        <w:t>estruturais</w:t>
      </w:r>
    </w:p>
    <w:p w14:paraId="095F1E09" w14:textId="25471F8A" w:rsidR="00FB35E8" w:rsidRPr="00C7613F" w:rsidRDefault="00D47EE3" w:rsidP="001D0501">
      <w:pPr>
        <w:pStyle w:val="PargrafodaLista"/>
        <w:numPr>
          <w:ilvl w:val="0"/>
          <w:numId w:val="62"/>
        </w:numPr>
        <w:autoSpaceDE w:val="0"/>
        <w:autoSpaceDN w:val="0"/>
        <w:adjustRightInd w:val="0"/>
        <w:spacing w:line="360" w:lineRule="auto"/>
        <w:ind w:left="993" w:hanging="284"/>
        <w:jc w:val="both"/>
        <w:rPr>
          <w:rFonts w:ascii="Arial Narrow" w:hAnsi="Arial Narrow" w:cs="BookAntiqua"/>
        </w:rPr>
      </w:pPr>
      <w:r w:rsidRPr="00ED4EF9">
        <w:rPr>
          <w:rFonts w:ascii="Arial Narrow" w:hAnsi="Arial Narrow" w:cs="BookAntiqua"/>
        </w:rPr>
        <w:t xml:space="preserve">5 </w:t>
      </w:r>
      <w:r w:rsidR="00FB35E8" w:rsidRPr="00ED4EF9">
        <w:rPr>
          <w:rFonts w:ascii="Arial Narrow" w:hAnsi="Arial Narrow" w:cs="BookAntiqua"/>
        </w:rPr>
        <w:t>anos para os defeitos que incidam sobre elementos construtivos</w:t>
      </w:r>
      <w:r w:rsidR="00E15AB0" w:rsidRPr="00ED4EF9">
        <w:rPr>
          <w:rFonts w:ascii="Arial Narrow" w:hAnsi="Arial Narrow" w:cs="BookAntiqua"/>
        </w:rPr>
        <w:t xml:space="preserve"> </w:t>
      </w:r>
      <w:r w:rsidR="00FB35E8" w:rsidRPr="00ED4EF9">
        <w:rPr>
          <w:rFonts w:ascii="Arial Narrow" w:hAnsi="Arial Narrow" w:cs="BookAntiqua"/>
        </w:rPr>
        <w:t>não estruturais ou instalações técnicas</w:t>
      </w:r>
      <w:r w:rsidRPr="00ED4EF9">
        <w:rPr>
          <w:rFonts w:ascii="Arial Narrow" w:hAnsi="Arial Narrow" w:cs="BookAntiqua"/>
        </w:rPr>
        <w:t>.</w:t>
      </w:r>
    </w:p>
    <w:p w14:paraId="095F1E0A" w14:textId="2B219A06" w:rsidR="00D47EE3" w:rsidRDefault="00D47EE3" w:rsidP="001D0501">
      <w:pPr>
        <w:pStyle w:val="PargrafodaLista"/>
        <w:numPr>
          <w:ilvl w:val="0"/>
          <w:numId w:val="62"/>
        </w:numPr>
        <w:autoSpaceDE w:val="0"/>
        <w:autoSpaceDN w:val="0"/>
        <w:adjustRightInd w:val="0"/>
        <w:spacing w:line="360" w:lineRule="auto"/>
        <w:ind w:left="993" w:hanging="284"/>
        <w:jc w:val="both"/>
        <w:rPr>
          <w:rFonts w:ascii="Arial Narrow" w:hAnsi="Arial Narrow" w:cs="BookAntiqua"/>
        </w:rPr>
      </w:pPr>
      <w:r w:rsidRPr="00ED4EF9">
        <w:rPr>
          <w:rFonts w:ascii="Arial Narrow" w:hAnsi="Arial Narrow" w:cs="BookAntiqua"/>
        </w:rPr>
        <w:t xml:space="preserve">2 </w:t>
      </w:r>
      <w:r w:rsidR="00FB35E8" w:rsidRPr="00ED4EF9">
        <w:rPr>
          <w:rFonts w:ascii="Arial Narrow" w:hAnsi="Arial Narrow" w:cs="BookAntiqua"/>
        </w:rPr>
        <w:t>anos para os defeitos que incidam sobre equipamentos afetos à</w:t>
      </w:r>
      <w:r w:rsidR="00E15AB0" w:rsidRPr="00ED4EF9">
        <w:rPr>
          <w:rFonts w:ascii="Arial Narrow" w:hAnsi="Arial Narrow" w:cs="BookAntiqua"/>
        </w:rPr>
        <w:t xml:space="preserve"> </w:t>
      </w:r>
      <w:r w:rsidR="00FB35E8" w:rsidRPr="00ED4EF9">
        <w:rPr>
          <w:rFonts w:ascii="Arial Narrow" w:hAnsi="Arial Narrow" w:cs="BookAntiqua"/>
        </w:rPr>
        <w:t>obra, mas dela autonomizáveis</w:t>
      </w:r>
      <w:r w:rsidRPr="00ED4EF9">
        <w:rPr>
          <w:rFonts w:ascii="Arial Narrow" w:hAnsi="Arial Narrow" w:cs="BookAntiqua"/>
        </w:rPr>
        <w:t>.</w:t>
      </w:r>
      <w:r w:rsidR="001F66EE">
        <w:rPr>
          <w:rFonts w:ascii="Arial Narrow" w:hAnsi="Arial Narrow" w:cs="BookAntiqua"/>
        </w:rPr>
        <w:t xml:space="preserve"> </w:t>
      </w:r>
    </w:p>
    <w:p w14:paraId="095F1E0E" w14:textId="77777777" w:rsidR="001F66EE" w:rsidRPr="001F66EE" w:rsidRDefault="001F66EE" w:rsidP="001F66EE">
      <w:pPr>
        <w:autoSpaceDE w:val="0"/>
        <w:autoSpaceDN w:val="0"/>
        <w:adjustRightInd w:val="0"/>
        <w:spacing w:line="360" w:lineRule="auto"/>
        <w:ind w:left="709"/>
        <w:jc w:val="both"/>
        <w:rPr>
          <w:rFonts w:ascii="Arial Narrow" w:hAnsi="Arial Narrow" w:cs="BookAntiqua-Italic"/>
          <w:iCs/>
          <w:highlight w:val="cyan"/>
        </w:rPr>
      </w:pPr>
    </w:p>
    <w:p w14:paraId="095F1E10" w14:textId="449E9BC5" w:rsidR="001F66EE" w:rsidRPr="005615E4" w:rsidRDefault="00ED4EF9" w:rsidP="001D0501">
      <w:pPr>
        <w:numPr>
          <w:ilvl w:val="1"/>
          <w:numId w:val="36"/>
        </w:numPr>
        <w:autoSpaceDE w:val="0"/>
        <w:autoSpaceDN w:val="0"/>
        <w:adjustRightInd w:val="0"/>
        <w:spacing w:line="360" w:lineRule="auto"/>
        <w:ind w:left="709"/>
        <w:jc w:val="both"/>
        <w:rPr>
          <w:rFonts w:ascii="Arial Narrow" w:hAnsi="Arial Narrow" w:cs="BookAntiqua"/>
        </w:rPr>
      </w:pPr>
      <w:r w:rsidRPr="005615E4">
        <w:rPr>
          <w:rFonts w:ascii="Arial Narrow" w:hAnsi="Arial Narrow"/>
          <w:iCs/>
          <w:color w:val="000000"/>
          <w:sz w:val="22"/>
          <w:szCs w:val="22"/>
        </w:rPr>
        <w:t>Para efeitos da liberação da caução deverá considerar-se o disposto no Despacho</w:t>
      </w:r>
      <w:r w:rsidR="00017D66" w:rsidRPr="005615E4">
        <w:rPr>
          <w:rFonts w:ascii="Arial Narrow" w:hAnsi="Arial Narrow"/>
          <w:iCs/>
          <w:color w:val="000000"/>
          <w:sz w:val="22"/>
          <w:szCs w:val="22"/>
        </w:rPr>
        <w:t xml:space="preserve"> N</w:t>
      </w:r>
      <w:r w:rsidRPr="005615E4">
        <w:rPr>
          <w:rFonts w:ascii="Arial Narrow" w:hAnsi="Arial Narrow"/>
          <w:iCs/>
          <w:color w:val="000000"/>
          <w:sz w:val="22"/>
          <w:szCs w:val="22"/>
        </w:rPr>
        <w:t>ormativo n.º 9/2014</w:t>
      </w:r>
      <w:r w:rsidR="00017D66" w:rsidRPr="005615E4">
        <w:rPr>
          <w:rFonts w:ascii="Arial Narrow" w:hAnsi="Arial Narrow"/>
          <w:iCs/>
          <w:color w:val="000000"/>
          <w:sz w:val="22"/>
          <w:szCs w:val="22"/>
        </w:rPr>
        <w:t xml:space="preserve">, </w:t>
      </w:r>
      <w:r w:rsidRPr="005615E4">
        <w:rPr>
          <w:rFonts w:ascii="Arial Narrow" w:hAnsi="Arial Narrow"/>
          <w:iCs/>
          <w:color w:val="000000"/>
          <w:sz w:val="22"/>
          <w:szCs w:val="22"/>
        </w:rPr>
        <w:t>de 31 de Julho de 2014 e no artigo 295.º do CCP.</w:t>
      </w:r>
    </w:p>
    <w:p w14:paraId="095F1E11" w14:textId="77777777" w:rsidR="00CD2CB6" w:rsidRDefault="00FB06B3" w:rsidP="001D0501">
      <w:pPr>
        <w:numPr>
          <w:ilvl w:val="0"/>
          <w:numId w:val="36"/>
        </w:numPr>
        <w:autoSpaceDE w:val="0"/>
        <w:autoSpaceDN w:val="0"/>
        <w:adjustRightInd w:val="0"/>
        <w:spacing w:line="360" w:lineRule="auto"/>
        <w:jc w:val="both"/>
        <w:rPr>
          <w:rFonts w:ascii="Arial Narrow" w:hAnsi="Arial Narrow" w:cs="BookAntiqua"/>
        </w:rPr>
      </w:pPr>
      <w:r>
        <w:rPr>
          <w:rFonts w:ascii="Arial Narrow" w:hAnsi="Arial Narrow" w:cs="BookAntiqua"/>
        </w:rPr>
        <w:lastRenderedPageBreak/>
        <w:t>Caso tenham ocorrido rece</w:t>
      </w:r>
      <w:r w:rsidR="00FB35E8" w:rsidRPr="00E45F8A">
        <w:rPr>
          <w:rFonts w:ascii="Arial Narrow" w:hAnsi="Arial Narrow" w:cs="BookAntiqua"/>
        </w:rPr>
        <w:t>ções provisórias parcelares, o prazo de</w:t>
      </w:r>
      <w:r w:rsidR="00E15AB0">
        <w:rPr>
          <w:rFonts w:ascii="Arial Narrow" w:hAnsi="Arial Narrow" w:cs="BookAntiqua"/>
        </w:rPr>
        <w:t xml:space="preserve"> </w:t>
      </w:r>
      <w:r w:rsidR="00FB35E8" w:rsidRPr="00E45F8A">
        <w:rPr>
          <w:rFonts w:ascii="Arial Narrow" w:hAnsi="Arial Narrow" w:cs="BookAntiqua"/>
        </w:rPr>
        <w:t>garantia fixado nos termos do número anterior é igualmente aplicável a cada uma</w:t>
      </w:r>
      <w:r w:rsidR="00E15AB0">
        <w:rPr>
          <w:rFonts w:ascii="Arial Narrow" w:hAnsi="Arial Narrow" w:cs="BookAntiqua"/>
        </w:rPr>
        <w:t xml:space="preserve"> </w:t>
      </w:r>
      <w:r w:rsidR="00FB35E8" w:rsidRPr="00E45F8A">
        <w:rPr>
          <w:rFonts w:ascii="Arial Narrow" w:hAnsi="Arial Narrow" w:cs="BookAntiqua"/>
        </w:rPr>
        <w:t>das partes da obra que tenham sido recebidas pelo dono da obra.</w:t>
      </w:r>
    </w:p>
    <w:p w14:paraId="095F1E12" w14:textId="77777777" w:rsidR="006D29A4" w:rsidRDefault="006D29A4" w:rsidP="001D0501">
      <w:pPr>
        <w:numPr>
          <w:ilvl w:val="0"/>
          <w:numId w:val="36"/>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O empreiteiro tem a obrigação de corrigir, a expensas suas, todos os defeitos da obra e dos equipamentos nela integrados que sejam identificados até ao termo do prazo de garantia </w:t>
      </w:r>
      <w:r w:rsidR="00755274">
        <w:rPr>
          <w:rFonts w:ascii="Arial Narrow" w:hAnsi="Arial Narrow" w:cs="BookAntiqua"/>
        </w:rPr>
        <w:t>respetivo fixados nas alíneas a) a c) do número 1, entendendo-se como tais, designadamente, quaisquer desconformidades entre a obra executada e os equipamentos fornecidos ou integrados e o estabelecido no Contrato.</w:t>
      </w:r>
    </w:p>
    <w:p w14:paraId="095F1E13" w14:textId="77777777" w:rsidR="00A910E8" w:rsidRPr="00ED4EF9" w:rsidRDefault="00A910E8" w:rsidP="001D0501">
      <w:pPr>
        <w:numPr>
          <w:ilvl w:val="0"/>
          <w:numId w:val="36"/>
        </w:numPr>
        <w:autoSpaceDE w:val="0"/>
        <w:autoSpaceDN w:val="0"/>
        <w:adjustRightInd w:val="0"/>
        <w:spacing w:line="360" w:lineRule="auto"/>
        <w:jc w:val="both"/>
        <w:rPr>
          <w:rFonts w:ascii="Arial Narrow" w:hAnsi="Arial Narrow" w:cs="BookAntiqua"/>
        </w:rPr>
      </w:pPr>
      <w:r w:rsidRPr="00ED4EF9">
        <w:rPr>
          <w:rFonts w:ascii="Arial Narrow" w:hAnsi="Arial Narrow" w:cs="BookAntiqua"/>
        </w:rPr>
        <w:t>Em caso de divergência, os prazos de garantia referidos nesta cláusula prevalecem sobre quaisquer outros inscritos nos elementos da solução da obra.</w:t>
      </w:r>
    </w:p>
    <w:p w14:paraId="095F1E16" w14:textId="2A50EC16" w:rsidR="00FB35E8" w:rsidRPr="008D1068" w:rsidRDefault="002C2CF6" w:rsidP="008D1068">
      <w:pPr>
        <w:pStyle w:val="Cabealho1"/>
        <w:jc w:val="center"/>
        <w:rPr>
          <w:rFonts w:ascii="Arial Narrow" w:hAnsi="Arial Narrow"/>
          <w:color w:val="auto"/>
          <w:sz w:val="24"/>
          <w:szCs w:val="24"/>
        </w:rPr>
      </w:pPr>
      <w:bookmarkStart w:id="53" w:name="_Toc505598429"/>
      <w:r w:rsidRPr="008D1068">
        <w:rPr>
          <w:rFonts w:ascii="Arial Narrow" w:hAnsi="Arial Narrow"/>
          <w:color w:val="auto"/>
          <w:sz w:val="24"/>
          <w:szCs w:val="24"/>
        </w:rPr>
        <w:t>Cláusula 3</w:t>
      </w:r>
      <w:r w:rsidR="00BA2D23" w:rsidRPr="008D1068">
        <w:rPr>
          <w:rFonts w:ascii="Arial Narrow" w:hAnsi="Arial Narrow"/>
          <w:color w:val="auto"/>
          <w:sz w:val="24"/>
          <w:szCs w:val="24"/>
        </w:rPr>
        <w:t>9</w:t>
      </w:r>
      <w:r w:rsidR="00FB35E8" w:rsidRPr="008D1068">
        <w:rPr>
          <w:rFonts w:ascii="Arial Narrow" w:hAnsi="Arial Narrow"/>
          <w:color w:val="auto"/>
          <w:sz w:val="24"/>
          <w:szCs w:val="24"/>
        </w:rPr>
        <w:t>.ª</w:t>
      </w:r>
      <w:r w:rsidR="008D1068" w:rsidRPr="008D1068">
        <w:rPr>
          <w:rFonts w:ascii="Arial Narrow" w:hAnsi="Arial Narrow"/>
          <w:color w:val="auto"/>
          <w:sz w:val="24"/>
          <w:szCs w:val="24"/>
        </w:rPr>
        <w:t xml:space="preserve"> - </w:t>
      </w:r>
      <w:r w:rsidR="00FB06B3" w:rsidRPr="008D1068">
        <w:rPr>
          <w:rFonts w:ascii="Arial Narrow" w:hAnsi="Arial Narrow"/>
          <w:color w:val="auto"/>
          <w:sz w:val="24"/>
          <w:szCs w:val="24"/>
        </w:rPr>
        <w:t>Receção</w:t>
      </w:r>
      <w:r w:rsidR="00FB35E8" w:rsidRPr="008D1068">
        <w:rPr>
          <w:rFonts w:ascii="Arial Narrow" w:hAnsi="Arial Narrow"/>
          <w:color w:val="auto"/>
          <w:sz w:val="24"/>
          <w:szCs w:val="24"/>
        </w:rPr>
        <w:t xml:space="preserve"> definitiva</w:t>
      </w:r>
      <w:bookmarkEnd w:id="53"/>
    </w:p>
    <w:p w14:paraId="095F1E17" w14:textId="77777777" w:rsidR="00E15AB0" w:rsidRPr="00E45F8A" w:rsidRDefault="00E15AB0" w:rsidP="00E15AB0">
      <w:pPr>
        <w:autoSpaceDE w:val="0"/>
        <w:autoSpaceDN w:val="0"/>
        <w:adjustRightInd w:val="0"/>
        <w:spacing w:line="360" w:lineRule="auto"/>
        <w:jc w:val="center"/>
        <w:rPr>
          <w:rFonts w:ascii="Arial Narrow" w:hAnsi="Arial Narrow" w:cs="BookAntiqua-Bold"/>
          <w:b/>
          <w:bCs/>
        </w:rPr>
      </w:pPr>
    </w:p>
    <w:p w14:paraId="095F1E18" w14:textId="77777777" w:rsidR="00E15AB0" w:rsidRDefault="00082BE2" w:rsidP="001D0501">
      <w:pPr>
        <w:numPr>
          <w:ilvl w:val="0"/>
          <w:numId w:val="37"/>
        </w:numPr>
        <w:autoSpaceDE w:val="0"/>
        <w:autoSpaceDN w:val="0"/>
        <w:adjustRightInd w:val="0"/>
        <w:spacing w:line="360" w:lineRule="auto"/>
        <w:jc w:val="both"/>
        <w:rPr>
          <w:rFonts w:ascii="Arial Narrow" w:hAnsi="Arial Narrow" w:cs="BookAntiqua"/>
        </w:rPr>
      </w:pPr>
      <w:r>
        <w:rPr>
          <w:rFonts w:ascii="Arial Narrow" w:hAnsi="Arial Narrow" w:cs="BookAntiqua"/>
        </w:rPr>
        <w:t xml:space="preserve">No final dos prazos </w:t>
      </w:r>
      <w:r w:rsidR="00FB35E8" w:rsidRPr="00E45F8A">
        <w:rPr>
          <w:rFonts w:ascii="Arial Narrow" w:hAnsi="Arial Narrow" w:cs="BookAntiqua"/>
        </w:rPr>
        <w:t>de garantia previsto</w:t>
      </w:r>
      <w:r>
        <w:rPr>
          <w:rFonts w:ascii="Arial Narrow" w:hAnsi="Arial Narrow" w:cs="BookAntiqua"/>
        </w:rPr>
        <w:t>s</w:t>
      </w:r>
      <w:r w:rsidR="00E15AB0">
        <w:rPr>
          <w:rFonts w:ascii="Arial Narrow" w:hAnsi="Arial Narrow" w:cs="BookAntiqua"/>
        </w:rPr>
        <w:t xml:space="preserve"> </w:t>
      </w:r>
      <w:r w:rsidR="00FB35E8" w:rsidRPr="00E45F8A">
        <w:rPr>
          <w:rFonts w:ascii="Arial Narrow" w:hAnsi="Arial Narrow" w:cs="BookAntiqua"/>
        </w:rPr>
        <w:t xml:space="preserve">na cláusula anterior, é realizada uma nova vistoria à obra para efeitos de </w:t>
      </w:r>
      <w:r w:rsidR="00FB06B3" w:rsidRPr="00E45F8A">
        <w:rPr>
          <w:rFonts w:ascii="Arial Narrow" w:hAnsi="Arial Narrow" w:cs="BookAntiqua"/>
        </w:rPr>
        <w:t>receção</w:t>
      </w:r>
      <w:r w:rsidR="00E15AB0">
        <w:rPr>
          <w:rFonts w:ascii="Arial Narrow" w:hAnsi="Arial Narrow" w:cs="BookAntiqua"/>
        </w:rPr>
        <w:t xml:space="preserve"> </w:t>
      </w:r>
      <w:r w:rsidR="00FB35E8" w:rsidRPr="00E45F8A">
        <w:rPr>
          <w:rFonts w:ascii="Arial Narrow" w:hAnsi="Arial Narrow" w:cs="BookAntiqua"/>
        </w:rPr>
        <w:t>definitiva.</w:t>
      </w:r>
    </w:p>
    <w:p w14:paraId="095F1E19" w14:textId="77777777" w:rsidR="00FB35E8" w:rsidRDefault="00FB35E8" w:rsidP="001D0501">
      <w:pPr>
        <w:numPr>
          <w:ilvl w:val="0"/>
          <w:numId w:val="3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 a vistoria referida no número anterior permitir verificar que a obra se</w:t>
      </w:r>
      <w:r w:rsidR="00E15AB0">
        <w:rPr>
          <w:rFonts w:ascii="Arial Narrow" w:hAnsi="Arial Narrow" w:cs="BookAntiqua"/>
        </w:rPr>
        <w:t xml:space="preserve"> </w:t>
      </w:r>
      <w:r w:rsidRPr="00E45F8A">
        <w:rPr>
          <w:rFonts w:ascii="Arial Narrow" w:hAnsi="Arial Narrow" w:cs="BookAntiqua"/>
        </w:rPr>
        <w:t>encontra em boas condições de funcionamento e conservação, esta será</w:t>
      </w:r>
      <w:r w:rsidR="00E15AB0">
        <w:rPr>
          <w:rFonts w:ascii="Arial Narrow" w:hAnsi="Arial Narrow" w:cs="BookAntiqua"/>
        </w:rPr>
        <w:t xml:space="preserve"> </w:t>
      </w:r>
      <w:r w:rsidRPr="00E45F8A">
        <w:rPr>
          <w:rFonts w:ascii="Arial Narrow" w:hAnsi="Arial Narrow" w:cs="BookAntiqua"/>
        </w:rPr>
        <w:t>definitivamente recebida.</w:t>
      </w:r>
    </w:p>
    <w:p w14:paraId="095F1E1A" w14:textId="77777777" w:rsidR="00FB35E8" w:rsidRPr="00E45F8A" w:rsidRDefault="00FB35E8" w:rsidP="001D0501">
      <w:pPr>
        <w:numPr>
          <w:ilvl w:val="0"/>
          <w:numId w:val="3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A </w:t>
      </w:r>
      <w:r w:rsidR="00FB06B3" w:rsidRPr="00E45F8A">
        <w:rPr>
          <w:rFonts w:ascii="Arial Narrow" w:hAnsi="Arial Narrow" w:cs="BookAntiqua"/>
        </w:rPr>
        <w:t>receção</w:t>
      </w:r>
      <w:r w:rsidRPr="00E45F8A">
        <w:rPr>
          <w:rFonts w:ascii="Arial Narrow" w:hAnsi="Arial Narrow" w:cs="BookAntiqua"/>
        </w:rPr>
        <w:t xml:space="preserve"> definitiva</w:t>
      </w:r>
      <w:r w:rsidR="00812159">
        <w:rPr>
          <w:rFonts w:ascii="Arial Narrow" w:hAnsi="Arial Narrow" w:cs="BookAntiqua"/>
        </w:rPr>
        <w:t xml:space="preserve"> será formalizada em auto e</w:t>
      </w:r>
      <w:r w:rsidRPr="00E45F8A">
        <w:rPr>
          <w:rFonts w:ascii="Arial Narrow" w:hAnsi="Arial Narrow" w:cs="BookAntiqua"/>
        </w:rPr>
        <w:t xml:space="preserve"> depende, em especial, da verificação cumulativa</w:t>
      </w:r>
      <w:r w:rsidR="00E15AB0">
        <w:rPr>
          <w:rFonts w:ascii="Arial Narrow" w:hAnsi="Arial Narrow" w:cs="Garamond"/>
        </w:rPr>
        <w:t xml:space="preserve"> </w:t>
      </w:r>
      <w:r w:rsidRPr="00E45F8A">
        <w:rPr>
          <w:rFonts w:ascii="Arial Narrow" w:hAnsi="Arial Narrow" w:cs="BookAntiqua"/>
        </w:rPr>
        <w:t>dos seguintes pressupostos:</w:t>
      </w:r>
    </w:p>
    <w:p w14:paraId="095F1E1B" w14:textId="478E63B5" w:rsidR="00FB35E8" w:rsidRPr="00E45F8A" w:rsidRDefault="00FB35E8" w:rsidP="001D0501">
      <w:pPr>
        <w:pStyle w:val="PargrafodaLista"/>
        <w:numPr>
          <w:ilvl w:val="0"/>
          <w:numId w:val="6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Funcionalidade regular, no termo do período de garantia, em</w:t>
      </w:r>
      <w:r w:rsidR="00E15AB0">
        <w:rPr>
          <w:rFonts w:ascii="Arial Narrow" w:hAnsi="Arial Narrow" w:cs="BookAntiqua"/>
        </w:rPr>
        <w:t xml:space="preserve"> </w:t>
      </w:r>
      <w:r w:rsidRPr="00E45F8A">
        <w:rPr>
          <w:rFonts w:ascii="Arial Narrow" w:hAnsi="Arial Narrow" w:cs="BookAntiqua"/>
        </w:rPr>
        <w:t>condições normais de exploração, operação ou utilização, da obra e</w:t>
      </w:r>
      <w:r w:rsidR="00E15AB0">
        <w:rPr>
          <w:rFonts w:ascii="Arial Narrow" w:hAnsi="Arial Narrow" w:cs="BookAntiqua"/>
        </w:rPr>
        <w:t xml:space="preserve"> </w:t>
      </w:r>
      <w:r w:rsidRPr="00E45F8A">
        <w:rPr>
          <w:rFonts w:ascii="Arial Narrow" w:hAnsi="Arial Narrow" w:cs="BookAntiqua"/>
        </w:rPr>
        <w:t>respetivos equipamentos, de forma que cumpram todas as</w:t>
      </w:r>
      <w:r w:rsidR="00455964">
        <w:rPr>
          <w:rFonts w:ascii="Arial Narrow" w:hAnsi="Arial Narrow" w:cs="BookAntiqua"/>
        </w:rPr>
        <w:t xml:space="preserve"> </w:t>
      </w:r>
      <w:r w:rsidRPr="00E45F8A">
        <w:rPr>
          <w:rFonts w:ascii="Arial Narrow" w:hAnsi="Arial Narrow" w:cs="BookAntiqua"/>
        </w:rPr>
        <w:t>exigências contratualmente previstas;</w:t>
      </w:r>
    </w:p>
    <w:p w14:paraId="095F1E1C" w14:textId="2815987B" w:rsidR="00CD2CB6" w:rsidRPr="00E45F8A" w:rsidRDefault="00FB35E8" w:rsidP="001D0501">
      <w:pPr>
        <w:pStyle w:val="PargrafodaLista"/>
        <w:numPr>
          <w:ilvl w:val="0"/>
          <w:numId w:val="63"/>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Cumprimento, pelo empreiteiro, de todas as obrigações decorrentes</w:t>
      </w:r>
      <w:r w:rsidR="00455964">
        <w:rPr>
          <w:rFonts w:ascii="Arial Narrow" w:hAnsi="Arial Narrow" w:cs="BookAntiqua"/>
        </w:rPr>
        <w:t xml:space="preserve"> </w:t>
      </w:r>
      <w:r w:rsidRPr="00E45F8A">
        <w:rPr>
          <w:rFonts w:ascii="Arial Narrow" w:hAnsi="Arial Narrow" w:cs="BookAntiqua"/>
        </w:rPr>
        <w:t>do período de garantia relativamente à totalidade ou à parte da obra</w:t>
      </w:r>
      <w:r w:rsidR="00455964">
        <w:rPr>
          <w:rFonts w:ascii="Arial Narrow" w:hAnsi="Arial Narrow" w:cs="BookAntiqua"/>
        </w:rPr>
        <w:t xml:space="preserve"> </w:t>
      </w:r>
      <w:r w:rsidRPr="00E45F8A">
        <w:rPr>
          <w:rFonts w:ascii="Arial Narrow" w:hAnsi="Arial Narrow" w:cs="BookAntiqua"/>
        </w:rPr>
        <w:t>a receber.</w:t>
      </w:r>
    </w:p>
    <w:p w14:paraId="095F1E1D" w14:textId="77777777" w:rsidR="00FB35E8" w:rsidRDefault="00FB35E8" w:rsidP="001D0501">
      <w:pPr>
        <w:numPr>
          <w:ilvl w:val="0"/>
          <w:numId w:val="37"/>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caso de a vistoria referi</w:t>
      </w:r>
      <w:r w:rsidR="00FB06B3">
        <w:rPr>
          <w:rFonts w:ascii="Arial Narrow" w:hAnsi="Arial Narrow" w:cs="BookAntiqua"/>
        </w:rPr>
        <w:t>da no n.º 1 permitir dete</w:t>
      </w:r>
      <w:r w:rsidRPr="00E45F8A">
        <w:rPr>
          <w:rFonts w:ascii="Arial Narrow" w:hAnsi="Arial Narrow" w:cs="BookAntiqua"/>
        </w:rPr>
        <w:t>tar deficiências,</w:t>
      </w:r>
      <w:r w:rsidR="00455964">
        <w:rPr>
          <w:rFonts w:ascii="Arial Narrow" w:hAnsi="Arial Narrow" w:cs="BookAntiqua"/>
        </w:rPr>
        <w:t xml:space="preserve"> </w:t>
      </w:r>
      <w:r w:rsidRPr="00E45F8A">
        <w:rPr>
          <w:rFonts w:ascii="Arial Narrow" w:hAnsi="Arial Narrow" w:cs="BookAntiqua"/>
        </w:rPr>
        <w:t>deteriorações, indícios de ruína ou falta de solidez, da responsabilidade do</w:t>
      </w:r>
      <w:r w:rsidR="00455964">
        <w:rPr>
          <w:rFonts w:ascii="Arial Narrow" w:hAnsi="Arial Narrow" w:cs="BookAntiqua"/>
        </w:rPr>
        <w:t xml:space="preserve"> </w:t>
      </w:r>
      <w:r w:rsidRPr="00E45F8A">
        <w:rPr>
          <w:rFonts w:ascii="Arial Narrow" w:hAnsi="Arial Narrow" w:cs="BookAntiqua"/>
        </w:rPr>
        <w:t>empreiteiro, ou a não verificação dos pressupostos previstos no número anterior, o</w:t>
      </w:r>
      <w:r w:rsidR="00455964">
        <w:rPr>
          <w:rFonts w:ascii="Arial Narrow" w:hAnsi="Arial Narrow" w:cs="BookAntiqua"/>
        </w:rPr>
        <w:t xml:space="preserve"> </w:t>
      </w:r>
      <w:r w:rsidRPr="00E45F8A">
        <w:rPr>
          <w:rFonts w:ascii="Arial Narrow" w:hAnsi="Arial Narrow" w:cs="BookAntiqua"/>
        </w:rPr>
        <w:t>dono da obra fixa o prazo para a sua correção dos problemas detetados por parte</w:t>
      </w:r>
      <w:r w:rsidR="00455964">
        <w:rPr>
          <w:rFonts w:ascii="Arial Narrow" w:hAnsi="Arial Narrow" w:cs="BookAntiqua"/>
        </w:rPr>
        <w:t xml:space="preserve"> </w:t>
      </w:r>
      <w:r w:rsidRPr="00E45F8A">
        <w:rPr>
          <w:rFonts w:ascii="Arial Narrow" w:hAnsi="Arial Narrow" w:cs="BookAntiqua"/>
        </w:rPr>
        <w:t>do empreiteiro, findo o qual será fixado o prazo para a realização de uma nova</w:t>
      </w:r>
      <w:r w:rsidR="00455964">
        <w:rPr>
          <w:rFonts w:ascii="Arial Narrow" w:hAnsi="Arial Narrow" w:cs="BookAntiqua"/>
        </w:rPr>
        <w:t xml:space="preserve"> </w:t>
      </w:r>
      <w:r w:rsidRPr="00E45F8A">
        <w:rPr>
          <w:rFonts w:ascii="Arial Narrow" w:hAnsi="Arial Narrow" w:cs="BookAntiqua"/>
        </w:rPr>
        <w:t>vistoria nos termos dos números anteriores.</w:t>
      </w:r>
    </w:p>
    <w:p w14:paraId="095F1E20" w14:textId="473B608B" w:rsidR="00FB35E8" w:rsidRPr="008D1068" w:rsidRDefault="00D21413" w:rsidP="008D1068">
      <w:pPr>
        <w:pStyle w:val="Cabealho1"/>
        <w:jc w:val="center"/>
        <w:rPr>
          <w:rFonts w:ascii="Arial Narrow" w:hAnsi="Arial Narrow"/>
          <w:color w:val="auto"/>
          <w:sz w:val="24"/>
          <w:szCs w:val="24"/>
        </w:rPr>
      </w:pPr>
      <w:bookmarkStart w:id="54" w:name="_Toc505598430"/>
      <w:r w:rsidRPr="00294E60">
        <w:rPr>
          <w:rFonts w:ascii="Arial Narrow" w:hAnsi="Arial Narrow"/>
          <w:color w:val="auto"/>
          <w:sz w:val="24"/>
          <w:szCs w:val="24"/>
        </w:rPr>
        <w:lastRenderedPageBreak/>
        <w:t xml:space="preserve">Cláusula </w:t>
      </w:r>
      <w:r w:rsidR="00BA2D23" w:rsidRPr="00294E60">
        <w:rPr>
          <w:rFonts w:ascii="Arial Narrow" w:hAnsi="Arial Narrow"/>
          <w:color w:val="auto"/>
          <w:sz w:val="24"/>
          <w:szCs w:val="24"/>
        </w:rPr>
        <w:t>40</w:t>
      </w:r>
      <w:r w:rsidR="00FB35E8" w:rsidRPr="00294E60">
        <w:rPr>
          <w:rFonts w:ascii="Arial Narrow" w:hAnsi="Arial Narrow"/>
          <w:color w:val="auto"/>
          <w:sz w:val="24"/>
          <w:szCs w:val="24"/>
        </w:rPr>
        <w:t>.ª</w:t>
      </w:r>
      <w:r w:rsidR="008D1068" w:rsidRPr="00294E60">
        <w:rPr>
          <w:rFonts w:ascii="Arial Narrow" w:hAnsi="Arial Narrow"/>
          <w:color w:val="auto"/>
          <w:sz w:val="24"/>
          <w:szCs w:val="24"/>
        </w:rPr>
        <w:t xml:space="preserve"> - </w:t>
      </w:r>
      <w:r w:rsidR="00FB35E8" w:rsidRPr="00294E60">
        <w:rPr>
          <w:rFonts w:ascii="Arial Narrow" w:hAnsi="Arial Narrow"/>
          <w:color w:val="auto"/>
          <w:sz w:val="24"/>
          <w:szCs w:val="24"/>
        </w:rPr>
        <w:t>Restituição dos depósitos e quantias retidas e liberação da caução</w:t>
      </w:r>
      <w:bookmarkEnd w:id="54"/>
    </w:p>
    <w:p w14:paraId="095F1E21" w14:textId="77777777" w:rsidR="00CA135A" w:rsidRDefault="00CA135A" w:rsidP="00E45F8A">
      <w:pPr>
        <w:autoSpaceDE w:val="0"/>
        <w:autoSpaceDN w:val="0"/>
        <w:adjustRightInd w:val="0"/>
        <w:spacing w:line="360" w:lineRule="auto"/>
        <w:jc w:val="both"/>
        <w:rPr>
          <w:rFonts w:ascii="Arial Narrow" w:hAnsi="Arial Narrow" w:cs="BookAntiqua-Bold"/>
          <w:b/>
          <w:bCs/>
        </w:rPr>
      </w:pPr>
    </w:p>
    <w:p w14:paraId="095F1E22" w14:textId="77777777" w:rsidR="00455964" w:rsidRDefault="00FB35E8" w:rsidP="001D0501">
      <w:pPr>
        <w:numPr>
          <w:ilvl w:val="0"/>
          <w:numId w:val="3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Feita a </w:t>
      </w:r>
      <w:r w:rsidR="00FB06B3" w:rsidRPr="00E45F8A">
        <w:rPr>
          <w:rFonts w:ascii="Arial Narrow" w:hAnsi="Arial Narrow" w:cs="BookAntiqua"/>
        </w:rPr>
        <w:t>receção</w:t>
      </w:r>
      <w:r w:rsidRPr="00E45F8A">
        <w:rPr>
          <w:rFonts w:ascii="Arial Narrow" w:hAnsi="Arial Narrow" w:cs="BookAntiqua"/>
        </w:rPr>
        <w:t xml:space="preserve"> definitiva de toda a obra, são restituídas ao empreiteiro</w:t>
      </w:r>
      <w:r w:rsidR="00455964">
        <w:rPr>
          <w:rFonts w:ascii="Arial Narrow" w:hAnsi="Arial Narrow" w:cs="BookAntiqua"/>
        </w:rPr>
        <w:t xml:space="preserve"> </w:t>
      </w:r>
      <w:r w:rsidRPr="00E45F8A">
        <w:rPr>
          <w:rFonts w:ascii="Arial Narrow" w:hAnsi="Arial Narrow" w:cs="BookAntiqua"/>
        </w:rPr>
        <w:t>as quantias retidas como garantia ou a qualquer outro título a que tiver direito</w:t>
      </w:r>
      <w:r w:rsidR="00BC0ED7">
        <w:rPr>
          <w:rFonts w:ascii="Arial Narrow" w:hAnsi="Arial Narrow" w:cs="BookAntiqua"/>
        </w:rPr>
        <w:t>, sendo também promovida a extinção da cauç</w:t>
      </w:r>
      <w:r w:rsidR="0014748F">
        <w:rPr>
          <w:rFonts w:ascii="Arial Narrow" w:hAnsi="Arial Narrow" w:cs="BookAntiqua"/>
        </w:rPr>
        <w:t>ão prestada pelo empreiteiro.</w:t>
      </w:r>
    </w:p>
    <w:p w14:paraId="7F62CC53" w14:textId="43D1AC4B" w:rsidR="005615E4" w:rsidRPr="00195982" w:rsidRDefault="005615E4" w:rsidP="005615E4">
      <w:pPr>
        <w:numPr>
          <w:ilvl w:val="0"/>
          <w:numId w:val="38"/>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A liberação da caução destinada a garantir o exato e pontual cumprimento das obrigações contratuais e a restituição das quantias retidas para reforço dessa caução, a que se refere a</w:t>
      </w:r>
      <w:r>
        <w:rPr>
          <w:rFonts w:ascii="Arial Narrow" w:hAnsi="Arial Narrow" w:cs="BookAntiqua"/>
        </w:rPr>
        <w:t xml:space="preserve"> cláusula 31</w:t>
      </w:r>
      <w:r w:rsidRPr="00195982">
        <w:rPr>
          <w:rFonts w:ascii="Arial Narrow" w:hAnsi="Arial Narrow" w:cs="BookAntiqua"/>
        </w:rPr>
        <w:t>.ª, são progressivamente promovidas na proporção do valor respeitante a cada um dos conjuntos de elementos que compõem a obra, nos termos do n.º 7 do artigo 295.º do CCP.</w:t>
      </w:r>
    </w:p>
    <w:p w14:paraId="0C459A85" w14:textId="131FA71F" w:rsidR="005615E4" w:rsidRPr="00195982" w:rsidRDefault="005615E4" w:rsidP="005615E4">
      <w:pPr>
        <w:numPr>
          <w:ilvl w:val="0"/>
          <w:numId w:val="38"/>
        </w:numPr>
        <w:autoSpaceDE w:val="0"/>
        <w:autoSpaceDN w:val="0"/>
        <w:adjustRightInd w:val="0"/>
        <w:spacing w:line="360" w:lineRule="auto"/>
        <w:jc w:val="both"/>
        <w:rPr>
          <w:rFonts w:ascii="Arial Narrow" w:hAnsi="Arial Narrow" w:cs="BookAntiqua"/>
        </w:rPr>
      </w:pPr>
      <w:bookmarkStart w:id="55" w:name="_Ref500805745"/>
      <w:r w:rsidRPr="00195982">
        <w:rPr>
          <w:rFonts w:ascii="Arial Narrow" w:hAnsi="Arial Narrow" w:cs="BookAntiqua"/>
        </w:rPr>
        <w:t>A liberação e a restituição das quantias retidas para reforço da caução referida no número anterior depende da inexistência de defeitos da prestação do empreiteiro ou da correção daqueles que hajam sido detetados até ao momento da liberação, sem prejuízo de o dono da obra poder decidir diferentemente, designadamente por considerar que os defeitos identificados e não corrigidos são de pequena importância e não justificativos da não liberação nos termos do n.º 8 do artigo 295.º do CCP.</w:t>
      </w:r>
      <w:bookmarkEnd w:id="55"/>
    </w:p>
    <w:p w14:paraId="095F1E24" w14:textId="77777777" w:rsidR="00FB35E8" w:rsidRDefault="00FB35E8" w:rsidP="001D0501">
      <w:pPr>
        <w:numPr>
          <w:ilvl w:val="0"/>
          <w:numId w:val="38"/>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caso de haver lugar a </w:t>
      </w:r>
      <w:r w:rsidR="00FB06B3" w:rsidRPr="00E45F8A">
        <w:rPr>
          <w:rFonts w:ascii="Arial Narrow" w:hAnsi="Arial Narrow" w:cs="BookAntiqua"/>
        </w:rPr>
        <w:t>receções</w:t>
      </w:r>
      <w:r w:rsidRPr="00E45F8A">
        <w:rPr>
          <w:rFonts w:ascii="Arial Narrow" w:hAnsi="Arial Narrow" w:cs="BookAntiqua"/>
        </w:rPr>
        <w:t xml:space="preserve"> definitivas parciais, a liber</w:t>
      </w:r>
      <w:r w:rsidR="001B061C">
        <w:rPr>
          <w:rFonts w:ascii="Arial Narrow" w:hAnsi="Arial Narrow" w:cs="BookAntiqua"/>
        </w:rPr>
        <w:t>t</w:t>
      </w:r>
      <w:r w:rsidRPr="00E45F8A">
        <w:rPr>
          <w:rFonts w:ascii="Arial Narrow" w:hAnsi="Arial Narrow" w:cs="BookAntiqua"/>
        </w:rPr>
        <w:t>ação da</w:t>
      </w:r>
      <w:r w:rsidR="00455964">
        <w:rPr>
          <w:rFonts w:ascii="Arial Narrow" w:hAnsi="Arial Narrow" w:cs="BookAntiqua"/>
        </w:rPr>
        <w:t xml:space="preserve"> </w:t>
      </w:r>
      <w:r w:rsidRPr="00E45F8A">
        <w:rPr>
          <w:rFonts w:ascii="Arial Narrow" w:hAnsi="Arial Narrow" w:cs="BookAntiqua"/>
        </w:rPr>
        <w:t>caução prevista no número anterior é promovida na proporção do valor</w:t>
      </w:r>
      <w:r w:rsidR="00455964">
        <w:rPr>
          <w:rFonts w:ascii="Arial Narrow" w:hAnsi="Arial Narrow" w:cs="BookAntiqua"/>
        </w:rPr>
        <w:t xml:space="preserve"> </w:t>
      </w:r>
      <w:r w:rsidRPr="00E45F8A">
        <w:rPr>
          <w:rFonts w:ascii="Arial Narrow" w:hAnsi="Arial Narrow" w:cs="BookAntiqua"/>
        </w:rPr>
        <w:t xml:space="preserve">respeitante à </w:t>
      </w:r>
      <w:r w:rsidR="00FB06B3" w:rsidRPr="00E45F8A">
        <w:rPr>
          <w:rFonts w:ascii="Arial Narrow" w:hAnsi="Arial Narrow" w:cs="BookAntiqua"/>
        </w:rPr>
        <w:t>receção</w:t>
      </w:r>
      <w:r w:rsidRPr="00E45F8A">
        <w:rPr>
          <w:rFonts w:ascii="Arial Narrow" w:hAnsi="Arial Narrow" w:cs="BookAntiqua"/>
        </w:rPr>
        <w:t xml:space="preserve"> parcial.</w:t>
      </w:r>
    </w:p>
    <w:p w14:paraId="1EAD3AF9" w14:textId="15489B50" w:rsidR="008D1068" w:rsidRPr="00CF2192" w:rsidRDefault="00FB35E8" w:rsidP="00CF2192">
      <w:pPr>
        <w:pStyle w:val="Cabealho1"/>
        <w:jc w:val="center"/>
        <w:rPr>
          <w:rFonts w:ascii="Arial Narrow" w:hAnsi="Arial Narrow"/>
          <w:color w:val="auto"/>
          <w:sz w:val="24"/>
          <w:szCs w:val="24"/>
        </w:rPr>
      </w:pPr>
      <w:bookmarkStart w:id="56" w:name="_Toc505598431"/>
      <w:r w:rsidRPr="00CF2192">
        <w:rPr>
          <w:rFonts w:ascii="Arial Narrow" w:hAnsi="Arial Narrow"/>
          <w:color w:val="auto"/>
          <w:sz w:val="24"/>
          <w:szCs w:val="24"/>
        </w:rPr>
        <w:t>Capítulo VI</w:t>
      </w:r>
      <w:r w:rsidR="008D1068" w:rsidRPr="00CF2192">
        <w:rPr>
          <w:rFonts w:ascii="Arial Narrow" w:hAnsi="Arial Narrow"/>
          <w:color w:val="auto"/>
          <w:sz w:val="24"/>
          <w:szCs w:val="24"/>
        </w:rPr>
        <w:t xml:space="preserve"> - </w:t>
      </w:r>
      <w:r w:rsidRPr="00CF2192">
        <w:rPr>
          <w:rFonts w:ascii="Arial Narrow" w:hAnsi="Arial Narrow"/>
          <w:color w:val="auto"/>
          <w:sz w:val="24"/>
          <w:szCs w:val="24"/>
        </w:rPr>
        <w:t>Disposições finais</w:t>
      </w:r>
      <w:bookmarkEnd w:id="56"/>
    </w:p>
    <w:p w14:paraId="095F1E29" w14:textId="2BEF5D7A" w:rsidR="00FB35E8" w:rsidRPr="00CF2192" w:rsidRDefault="00BA2D23" w:rsidP="00CF2192">
      <w:pPr>
        <w:pStyle w:val="Cabealho1"/>
        <w:jc w:val="center"/>
        <w:rPr>
          <w:rFonts w:ascii="Arial Narrow" w:hAnsi="Arial Narrow"/>
          <w:color w:val="auto"/>
          <w:sz w:val="24"/>
          <w:szCs w:val="24"/>
        </w:rPr>
      </w:pPr>
      <w:bookmarkStart w:id="57" w:name="_Toc505598432"/>
      <w:r w:rsidRPr="00CF2192">
        <w:rPr>
          <w:rFonts w:ascii="Arial Narrow" w:hAnsi="Arial Narrow"/>
          <w:color w:val="auto"/>
          <w:sz w:val="24"/>
          <w:szCs w:val="24"/>
        </w:rPr>
        <w:t>Cláusula 41</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Deveres de informação</w:t>
      </w:r>
      <w:bookmarkEnd w:id="57"/>
    </w:p>
    <w:p w14:paraId="095F1E2A" w14:textId="77777777" w:rsidR="00455964" w:rsidRPr="00E45F8A" w:rsidRDefault="00455964" w:rsidP="00455964">
      <w:pPr>
        <w:autoSpaceDE w:val="0"/>
        <w:autoSpaceDN w:val="0"/>
        <w:adjustRightInd w:val="0"/>
        <w:spacing w:line="360" w:lineRule="auto"/>
        <w:jc w:val="center"/>
        <w:rPr>
          <w:rFonts w:ascii="Arial Narrow" w:hAnsi="Arial Narrow" w:cs="BookAntiqua-Bold"/>
          <w:b/>
          <w:bCs/>
        </w:rPr>
      </w:pPr>
    </w:p>
    <w:p w14:paraId="095F1E2B" w14:textId="77777777" w:rsidR="00455964" w:rsidRDefault="00FB35E8" w:rsidP="001D0501">
      <w:pPr>
        <w:numPr>
          <w:ilvl w:val="0"/>
          <w:numId w:val="3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Cada uma das partes deve informar de imediato a outra sobre quaisquer</w:t>
      </w:r>
      <w:r w:rsidR="00455964">
        <w:rPr>
          <w:rFonts w:ascii="Arial Narrow" w:hAnsi="Arial Narrow" w:cs="BookAntiqua"/>
        </w:rPr>
        <w:t xml:space="preserve"> </w:t>
      </w:r>
      <w:r w:rsidRPr="00E45F8A">
        <w:rPr>
          <w:rFonts w:ascii="Arial Narrow" w:hAnsi="Arial Narrow" w:cs="BookAntiqua"/>
        </w:rPr>
        <w:t>circunstâncias que cheguem ao seu conhecimento e que possam afetar os</w:t>
      </w:r>
      <w:r w:rsidR="00455964">
        <w:rPr>
          <w:rFonts w:ascii="Arial Narrow" w:hAnsi="Arial Narrow" w:cs="BookAntiqua"/>
        </w:rPr>
        <w:t xml:space="preserve"> </w:t>
      </w:r>
      <w:r w:rsidRPr="00E45F8A">
        <w:rPr>
          <w:rFonts w:ascii="Arial Narrow" w:hAnsi="Arial Narrow" w:cs="BookAntiqua"/>
        </w:rPr>
        <w:t>respetivos interesses na execução do Contrato, de acordo com as regras gerais da</w:t>
      </w:r>
      <w:r w:rsidR="00455964">
        <w:rPr>
          <w:rFonts w:ascii="Arial Narrow" w:hAnsi="Arial Narrow" w:cs="BookAntiqua"/>
        </w:rPr>
        <w:t xml:space="preserve"> </w:t>
      </w:r>
      <w:r w:rsidR="00FB06B3" w:rsidRPr="00E45F8A">
        <w:rPr>
          <w:rFonts w:ascii="Arial Narrow" w:hAnsi="Arial Narrow" w:cs="BookAntiqua"/>
        </w:rPr>
        <w:t>boa-fé</w:t>
      </w:r>
      <w:r w:rsidRPr="00E45F8A">
        <w:rPr>
          <w:rFonts w:ascii="Arial Narrow" w:hAnsi="Arial Narrow" w:cs="BookAntiqua"/>
        </w:rPr>
        <w:t>.</w:t>
      </w:r>
    </w:p>
    <w:p w14:paraId="095F1E2C" w14:textId="77777777" w:rsidR="00455964" w:rsidRDefault="00FB35E8" w:rsidP="001D0501">
      <w:pPr>
        <w:numPr>
          <w:ilvl w:val="0"/>
          <w:numId w:val="3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Em especial, cada uma das partes deve avisar de imediato a outra de</w:t>
      </w:r>
      <w:r w:rsidR="00455964">
        <w:rPr>
          <w:rFonts w:ascii="Arial Narrow" w:hAnsi="Arial Narrow" w:cs="BookAntiqua"/>
        </w:rPr>
        <w:t xml:space="preserve"> </w:t>
      </w:r>
      <w:r w:rsidRPr="00E45F8A">
        <w:rPr>
          <w:rFonts w:ascii="Arial Narrow" w:hAnsi="Arial Narrow" w:cs="BookAntiqua"/>
        </w:rPr>
        <w:t>quaisquer circunstâncias, constituam ou não força maior, que previsivelmente</w:t>
      </w:r>
      <w:r w:rsidR="00455964">
        <w:rPr>
          <w:rFonts w:ascii="Arial Narrow" w:hAnsi="Arial Narrow" w:cs="BookAntiqua"/>
        </w:rPr>
        <w:t xml:space="preserve"> </w:t>
      </w:r>
      <w:r w:rsidRPr="00E45F8A">
        <w:rPr>
          <w:rFonts w:ascii="Arial Narrow" w:hAnsi="Arial Narrow" w:cs="BookAntiqua"/>
        </w:rPr>
        <w:t>impeçam o cumprimento ou o cumprimento tempestivo de qualquer uma das suas</w:t>
      </w:r>
      <w:r w:rsidR="00455964">
        <w:rPr>
          <w:rFonts w:ascii="Arial Narrow" w:hAnsi="Arial Narrow" w:cs="BookAntiqua"/>
        </w:rPr>
        <w:t xml:space="preserve"> </w:t>
      </w:r>
      <w:r w:rsidRPr="00E45F8A">
        <w:rPr>
          <w:rFonts w:ascii="Arial Narrow" w:hAnsi="Arial Narrow" w:cs="BookAntiqua"/>
        </w:rPr>
        <w:t>obrigações.</w:t>
      </w:r>
    </w:p>
    <w:p w14:paraId="095F1E2D" w14:textId="77777777" w:rsidR="00FB35E8" w:rsidRDefault="00FB35E8" w:rsidP="001D0501">
      <w:pPr>
        <w:numPr>
          <w:ilvl w:val="0"/>
          <w:numId w:val="39"/>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prazo de dez dias após a ocorrência de tal impedimento, a parte deve</w:t>
      </w:r>
      <w:r w:rsidR="00455964">
        <w:rPr>
          <w:rFonts w:ascii="Arial Narrow" w:hAnsi="Arial Narrow" w:cs="BookAntiqua"/>
        </w:rPr>
        <w:t xml:space="preserve"> </w:t>
      </w:r>
      <w:r w:rsidRPr="00E45F8A">
        <w:rPr>
          <w:rFonts w:ascii="Arial Narrow" w:hAnsi="Arial Narrow" w:cs="BookAntiqua"/>
        </w:rPr>
        <w:t>informar a outra do tempo ou da medida em que previsivelmente será afetada a</w:t>
      </w:r>
      <w:r w:rsidR="00455964">
        <w:rPr>
          <w:rFonts w:ascii="Arial Narrow" w:hAnsi="Arial Narrow" w:cs="BookAntiqua"/>
        </w:rPr>
        <w:t xml:space="preserve"> </w:t>
      </w:r>
      <w:r w:rsidRPr="00E45F8A">
        <w:rPr>
          <w:rFonts w:ascii="Arial Narrow" w:hAnsi="Arial Narrow" w:cs="BookAntiqua"/>
        </w:rPr>
        <w:t>execução do Contrato.</w:t>
      </w:r>
    </w:p>
    <w:p w14:paraId="095F1E30" w14:textId="2A9D7CE2" w:rsidR="00FB35E8" w:rsidRPr="00CF2192" w:rsidRDefault="00D21413" w:rsidP="00CF2192">
      <w:pPr>
        <w:pStyle w:val="Cabealho1"/>
        <w:jc w:val="center"/>
        <w:rPr>
          <w:rFonts w:ascii="Arial Narrow" w:hAnsi="Arial Narrow"/>
          <w:color w:val="auto"/>
          <w:sz w:val="24"/>
          <w:szCs w:val="24"/>
        </w:rPr>
      </w:pPr>
      <w:bookmarkStart w:id="58" w:name="_Toc505598433"/>
      <w:r w:rsidRPr="00CF2192">
        <w:rPr>
          <w:rFonts w:ascii="Arial Narrow" w:hAnsi="Arial Narrow"/>
          <w:color w:val="auto"/>
          <w:sz w:val="24"/>
          <w:szCs w:val="24"/>
        </w:rPr>
        <w:lastRenderedPageBreak/>
        <w:t>Cláusula 4</w:t>
      </w:r>
      <w:r w:rsidR="00BA2D23" w:rsidRPr="00CF2192">
        <w:rPr>
          <w:rFonts w:ascii="Arial Narrow" w:hAnsi="Arial Narrow"/>
          <w:color w:val="auto"/>
          <w:sz w:val="24"/>
          <w:szCs w:val="24"/>
        </w:rPr>
        <w:t>2</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Subcontratação e cessão da posição contratual</w:t>
      </w:r>
      <w:bookmarkEnd w:id="58"/>
    </w:p>
    <w:p w14:paraId="095F1E31" w14:textId="77777777" w:rsidR="00455964" w:rsidRPr="00E45F8A" w:rsidRDefault="00455964" w:rsidP="00455964">
      <w:pPr>
        <w:autoSpaceDE w:val="0"/>
        <w:autoSpaceDN w:val="0"/>
        <w:adjustRightInd w:val="0"/>
        <w:spacing w:line="360" w:lineRule="auto"/>
        <w:jc w:val="center"/>
        <w:rPr>
          <w:rFonts w:ascii="Arial Narrow" w:hAnsi="Arial Narrow" w:cs="BookAntiqua-Bold"/>
          <w:b/>
          <w:bCs/>
        </w:rPr>
      </w:pPr>
    </w:p>
    <w:p w14:paraId="231AC269" w14:textId="77777777" w:rsidR="002C12F6" w:rsidRDefault="005615E4" w:rsidP="001D0501">
      <w:pPr>
        <w:numPr>
          <w:ilvl w:val="0"/>
          <w:numId w:val="40"/>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O empreiteiro pode subcontratar parte dos trabalhos da empreitada às entidades identificadas na proposta adjudicada, desde que se encontrem cumpridos os limites previstos nos artigos 317.º e 383.º do CCP e os requisitos constantes nos n.ºs 3 a 6 do artigo 318.º e no artigo 320.º do CCP</w:t>
      </w:r>
      <w:r w:rsidR="002C12F6">
        <w:rPr>
          <w:rFonts w:ascii="Arial Narrow" w:hAnsi="Arial Narrow" w:cs="BookAntiqua"/>
        </w:rPr>
        <w:t>.</w:t>
      </w:r>
    </w:p>
    <w:p w14:paraId="095F1E33" w14:textId="1A413197" w:rsidR="00FB35E8" w:rsidRDefault="00FB35E8" w:rsidP="001D0501">
      <w:pPr>
        <w:numPr>
          <w:ilvl w:val="0"/>
          <w:numId w:val="4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dono da obra apenas pode opor-se à subcontratação na fase de</w:t>
      </w:r>
      <w:r w:rsidR="00455964">
        <w:rPr>
          <w:rFonts w:ascii="Arial Narrow" w:hAnsi="Arial Narrow" w:cs="BookAntiqua"/>
        </w:rPr>
        <w:t xml:space="preserve"> </w:t>
      </w:r>
      <w:r w:rsidRPr="00E45F8A">
        <w:rPr>
          <w:rFonts w:ascii="Arial Narrow" w:hAnsi="Arial Narrow" w:cs="BookAntiqua"/>
        </w:rPr>
        <w:t xml:space="preserve">execução </w:t>
      </w:r>
      <w:r w:rsidR="002C12F6">
        <w:rPr>
          <w:rFonts w:ascii="Arial Narrow" w:hAnsi="Arial Narrow" w:cs="BookAntiqua"/>
        </w:rPr>
        <w:t xml:space="preserve">do contrato </w:t>
      </w:r>
      <w:r w:rsidRPr="00E45F8A">
        <w:rPr>
          <w:rFonts w:ascii="Arial Narrow" w:hAnsi="Arial Narrow" w:cs="BookAntiqua"/>
        </w:rPr>
        <w:t xml:space="preserve">quando não estejam verificados os </w:t>
      </w:r>
      <w:r w:rsidR="002C12F6">
        <w:rPr>
          <w:rFonts w:ascii="Arial Narrow" w:hAnsi="Arial Narrow" w:cs="BookAntiqua"/>
        </w:rPr>
        <w:t xml:space="preserve">requisitos indicados no número anterior </w:t>
      </w:r>
      <w:r w:rsidRPr="00E45F8A">
        <w:rPr>
          <w:rFonts w:ascii="Arial Narrow" w:hAnsi="Arial Narrow" w:cs="BookAntiqua"/>
        </w:rPr>
        <w:t>ou quando haja fundado receio de que a subcontratação envolva um</w:t>
      </w:r>
      <w:r w:rsidR="00455964">
        <w:rPr>
          <w:rFonts w:ascii="Arial Narrow" w:hAnsi="Arial Narrow" w:cs="BookAntiqua"/>
        </w:rPr>
        <w:t xml:space="preserve"> </w:t>
      </w:r>
      <w:r w:rsidRPr="00E45F8A">
        <w:rPr>
          <w:rFonts w:ascii="Arial Narrow" w:hAnsi="Arial Narrow" w:cs="BookAntiqua"/>
        </w:rPr>
        <w:t>aumento de risco de incumprimento das obrigações emergentes do Contrato.</w:t>
      </w:r>
    </w:p>
    <w:p w14:paraId="095F1E34" w14:textId="77777777" w:rsidR="00455964" w:rsidRDefault="00FB35E8" w:rsidP="001D0501">
      <w:pPr>
        <w:numPr>
          <w:ilvl w:val="0"/>
          <w:numId w:val="4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Todos os subcontratos devem ser celebrados por escrito e conter os</w:t>
      </w:r>
      <w:r w:rsidR="00455964">
        <w:rPr>
          <w:rFonts w:ascii="Arial Narrow" w:hAnsi="Arial Narrow" w:cs="BookAntiqua"/>
        </w:rPr>
        <w:t xml:space="preserve"> </w:t>
      </w:r>
      <w:r w:rsidRPr="00E45F8A">
        <w:rPr>
          <w:rFonts w:ascii="Arial Narrow" w:hAnsi="Arial Narrow" w:cs="BookAntiqua"/>
        </w:rPr>
        <w:t>elementos previstos no artigo 384.º do CCP, devendo ser especificados os trabalhos</w:t>
      </w:r>
      <w:r w:rsidR="00455964">
        <w:rPr>
          <w:rFonts w:ascii="Arial Narrow" w:hAnsi="Arial Narrow" w:cs="BookAntiqua"/>
        </w:rPr>
        <w:t xml:space="preserve"> </w:t>
      </w:r>
      <w:r w:rsidRPr="00E45F8A">
        <w:rPr>
          <w:rFonts w:ascii="Arial Narrow" w:hAnsi="Arial Narrow" w:cs="BookAntiqua"/>
        </w:rPr>
        <w:t>a realizar e expresso o que for acordado quanto à revisão de preços.</w:t>
      </w:r>
    </w:p>
    <w:p w14:paraId="095F1E35" w14:textId="77777777" w:rsidR="00455964" w:rsidRDefault="00FB35E8" w:rsidP="001D0501">
      <w:pPr>
        <w:numPr>
          <w:ilvl w:val="0"/>
          <w:numId w:val="4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O empreiteiro obriga-se a tomar as providências indicadas pelo </w:t>
      </w:r>
      <w:r w:rsidR="00FB06B3" w:rsidRPr="00E45F8A">
        <w:rPr>
          <w:rFonts w:ascii="Arial Narrow" w:hAnsi="Arial Narrow" w:cs="BookAntiqua"/>
        </w:rPr>
        <w:t>diretor</w:t>
      </w:r>
      <w:r w:rsidR="00455964">
        <w:rPr>
          <w:rFonts w:ascii="Arial Narrow" w:hAnsi="Arial Narrow" w:cs="BookAntiqua"/>
        </w:rPr>
        <w:t xml:space="preserve"> </w:t>
      </w:r>
      <w:r w:rsidRPr="00E45F8A">
        <w:rPr>
          <w:rFonts w:ascii="Arial Narrow" w:hAnsi="Arial Narrow" w:cs="BookAntiqua"/>
        </w:rPr>
        <w:t>de fiscalização da obra para que este, em qualquer momento, possa distinguir o</w:t>
      </w:r>
      <w:r w:rsidR="00455964">
        <w:rPr>
          <w:rFonts w:ascii="Arial Narrow" w:hAnsi="Arial Narrow" w:cs="BookAntiqua"/>
        </w:rPr>
        <w:t xml:space="preserve"> </w:t>
      </w:r>
      <w:r w:rsidRPr="00E45F8A">
        <w:rPr>
          <w:rFonts w:ascii="Arial Narrow" w:hAnsi="Arial Narrow" w:cs="BookAntiqua"/>
        </w:rPr>
        <w:t>pessoal do empreiteiro do pessoal dos subempreiteiros presentes na obra.</w:t>
      </w:r>
      <w:r w:rsidR="00455964">
        <w:rPr>
          <w:rFonts w:ascii="Arial Narrow" w:hAnsi="Arial Narrow" w:cs="BookAntiqua"/>
        </w:rPr>
        <w:t xml:space="preserve"> </w:t>
      </w:r>
    </w:p>
    <w:p w14:paraId="095F1E36" w14:textId="77777777" w:rsidR="00455964" w:rsidRDefault="00FB35E8" w:rsidP="001D0501">
      <w:pPr>
        <w:numPr>
          <w:ilvl w:val="0"/>
          <w:numId w:val="4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disposto nos números anteriores é igualmente aplicável aos contratos</w:t>
      </w:r>
      <w:r w:rsidR="00455964">
        <w:rPr>
          <w:rFonts w:ascii="Arial Narrow" w:hAnsi="Arial Narrow" w:cs="BookAntiqua"/>
        </w:rPr>
        <w:t xml:space="preserve"> </w:t>
      </w:r>
      <w:r w:rsidRPr="00E45F8A">
        <w:rPr>
          <w:rFonts w:ascii="Arial Narrow" w:hAnsi="Arial Narrow" w:cs="BookAntiqua"/>
        </w:rPr>
        <w:t>celebrados entre os subcontratados e terceiros.</w:t>
      </w:r>
      <w:r w:rsidR="00455964">
        <w:rPr>
          <w:rFonts w:ascii="Arial Narrow" w:hAnsi="Arial Narrow" w:cs="BookAntiqua"/>
        </w:rPr>
        <w:t xml:space="preserve"> </w:t>
      </w:r>
    </w:p>
    <w:p w14:paraId="095F1E37" w14:textId="77777777" w:rsidR="00455964" w:rsidRDefault="00FB35E8" w:rsidP="001D0501">
      <w:pPr>
        <w:numPr>
          <w:ilvl w:val="0"/>
          <w:numId w:val="40"/>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 prazo de cinco dias após a celebração de cada contrato de</w:t>
      </w:r>
      <w:r w:rsidR="00455964">
        <w:rPr>
          <w:rFonts w:ascii="Arial Narrow" w:hAnsi="Arial Narrow" w:cs="BookAntiqua"/>
        </w:rPr>
        <w:t xml:space="preserve"> </w:t>
      </w:r>
      <w:r w:rsidRPr="00E45F8A">
        <w:rPr>
          <w:rFonts w:ascii="Arial Narrow" w:hAnsi="Arial Narrow" w:cs="BookAntiqua"/>
        </w:rPr>
        <w:t>subempreitada, o empreiteiro deve, nos termos do n.º 3 do artigo 385.º do CCP,</w:t>
      </w:r>
      <w:r w:rsidR="00455964">
        <w:rPr>
          <w:rFonts w:ascii="Arial Narrow" w:hAnsi="Arial Narrow" w:cs="BookAntiqua"/>
        </w:rPr>
        <w:t xml:space="preserve"> </w:t>
      </w:r>
      <w:r w:rsidRPr="00E45F8A">
        <w:rPr>
          <w:rFonts w:ascii="Arial Narrow" w:hAnsi="Arial Narrow" w:cs="BookAntiqua"/>
        </w:rPr>
        <w:t>comunicar por escrito o facto ao dono da obra, remetendo-lhe cópia do contrato em</w:t>
      </w:r>
      <w:r w:rsidR="00455964">
        <w:rPr>
          <w:rFonts w:ascii="Arial Narrow" w:hAnsi="Arial Narrow" w:cs="BookAntiqua"/>
        </w:rPr>
        <w:t xml:space="preserve"> </w:t>
      </w:r>
      <w:r w:rsidRPr="00E45F8A">
        <w:rPr>
          <w:rFonts w:ascii="Arial Narrow" w:hAnsi="Arial Narrow" w:cs="BookAntiqua"/>
        </w:rPr>
        <w:t>causa.</w:t>
      </w:r>
    </w:p>
    <w:p w14:paraId="256B11B6" w14:textId="77777777" w:rsidR="00CA4AD1" w:rsidRDefault="00FB35E8" w:rsidP="001D0501">
      <w:pPr>
        <w:numPr>
          <w:ilvl w:val="0"/>
          <w:numId w:val="40"/>
        </w:numPr>
        <w:autoSpaceDE w:val="0"/>
        <w:autoSpaceDN w:val="0"/>
        <w:adjustRightInd w:val="0"/>
        <w:spacing w:line="360" w:lineRule="auto"/>
        <w:jc w:val="both"/>
        <w:rPr>
          <w:rFonts w:ascii="Arial Narrow" w:hAnsi="Arial Narrow" w:cs="BookAntiqua"/>
        </w:rPr>
      </w:pPr>
      <w:r w:rsidRPr="00CA4AD1">
        <w:rPr>
          <w:rFonts w:ascii="Arial Narrow" w:hAnsi="Arial Narrow" w:cs="BookAntiqua"/>
        </w:rPr>
        <w:t xml:space="preserve">A responsabilidade pelo </w:t>
      </w:r>
      <w:r w:rsidR="00FB06B3" w:rsidRPr="00CA4AD1">
        <w:rPr>
          <w:rFonts w:ascii="Arial Narrow" w:hAnsi="Arial Narrow" w:cs="BookAntiqua"/>
        </w:rPr>
        <w:t>exato</w:t>
      </w:r>
      <w:r w:rsidRPr="00CA4AD1">
        <w:rPr>
          <w:rFonts w:ascii="Arial Narrow" w:hAnsi="Arial Narrow" w:cs="BookAntiqua"/>
        </w:rPr>
        <w:t xml:space="preserve"> e pontual cumprimento de todas as</w:t>
      </w:r>
      <w:r w:rsidR="00455964" w:rsidRPr="00CA4AD1">
        <w:rPr>
          <w:rFonts w:ascii="Arial Narrow" w:hAnsi="Arial Narrow" w:cs="BookAntiqua"/>
        </w:rPr>
        <w:t xml:space="preserve"> </w:t>
      </w:r>
      <w:r w:rsidRPr="00CA4AD1">
        <w:rPr>
          <w:rFonts w:ascii="Arial Narrow" w:hAnsi="Arial Narrow" w:cs="BookAntiqua"/>
        </w:rPr>
        <w:t xml:space="preserve">obrigações contratuais é </w:t>
      </w:r>
      <w:r w:rsidR="005E6C1C" w:rsidRPr="00CA4AD1">
        <w:rPr>
          <w:rFonts w:ascii="Arial Narrow" w:hAnsi="Arial Narrow" w:cs="BookAntiqua"/>
        </w:rPr>
        <w:t xml:space="preserve">exclusivamente </w:t>
      </w:r>
      <w:r w:rsidRPr="00CA4AD1">
        <w:rPr>
          <w:rFonts w:ascii="Arial Narrow" w:hAnsi="Arial Narrow" w:cs="BookAntiqua"/>
        </w:rPr>
        <w:t>do empreiteiro, ainda que as mesmas sejam cumpridas</w:t>
      </w:r>
      <w:r w:rsidR="00455964" w:rsidRPr="00CA4AD1">
        <w:rPr>
          <w:rFonts w:ascii="Arial Narrow" w:hAnsi="Arial Narrow" w:cs="BookAntiqua"/>
        </w:rPr>
        <w:t xml:space="preserve"> </w:t>
      </w:r>
      <w:r w:rsidRPr="00CA4AD1">
        <w:rPr>
          <w:rFonts w:ascii="Arial Narrow" w:hAnsi="Arial Narrow" w:cs="BookAntiqua"/>
        </w:rPr>
        <w:t>por recurso a subempreiteiros.</w:t>
      </w:r>
      <w:r w:rsidR="00CA4AD1" w:rsidRPr="00CA4AD1">
        <w:rPr>
          <w:rFonts w:ascii="Arial Narrow" w:hAnsi="Arial Narrow" w:cs="BookAntiqua"/>
        </w:rPr>
        <w:t xml:space="preserve"> </w:t>
      </w:r>
    </w:p>
    <w:p w14:paraId="3BB03FD8" w14:textId="2C11790D" w:rsidR="00CA4AD1" w:rsidRPr="00CA4AD1" w:rsidRDefault="00CA4AD1" w:rsidP="001D0501">
      <w:pPr>
        <w:numPr>
          <w:ilvl w:val="0"/>
          <w:numId w:val="40"/>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 xml:space="preserve">Os pagamentos em atraso que sejam devidos pelo empreiteiro aos seus subcontratados podem ser reclamados por estes, junto do dono da obra, nos termos do disposto no artigo 321.º-A do CCP. </w:t>
      </w:r>
    </w:p>
    <w:p w14:paraId="095F1E39" w14:textId="36BD1511" w:rsidR="00455964" w:rsidRPr="00CA4AD1" w:rsidRDefault="00FB35E8" w:rsidP="001D0501">
      <w:pPr>
        <w:numPr>
          <w:ilvl w:val="0"/>
          <w:numId w:val="40"/>
        </w:numPr>
        <w:autoSpaceDE w:val="0"/>
        <w:autoSpaceDN w:val="0"/>
        <w:adjustRightInd w:val="0"/>
        <w:spacing w:line="360" w:lineRule="auto"/>
        <w:jc w:val="both"/>
        <w:rPr>
          <w:rFonts w:ascii="Arial Narrow" w:hAnsi="Arial Narrow" w:cs="BookAntiqua"/>
        </w:rPr>
      </w:pPr>
      <w:r w:rsidRPr="00CA4AD1">
        <w:rPr>
          <w:rFonts w:ascii="Arial Narrow" w:hAnsi="Arial Narrow" w:cs="BookAntiqua"/>
        </w:rPr>
        <w:t>A cessão da posição contratual p</w:t>
      </w:r>
      <w:r w:rsidR="002C12F6">
        <w:rPr>
          <w:rFonts w:ascii="Arial Narrow" w:hAnsi="Arial Narrow" w:cs="BookAntiqua"/>
        </w:rPr>
        <w:t>elo empreiteiro</w:t>
      </w:r>
      <w:r w:rsidRPr="00CA4AD1">
        <w:rPr>
          <w:rFonts w:ascii="Arial Narrow" w:hAnsi="Arial Narrow" w:cs="BookAntiqua"/>
        </w:rPr>
        <w:t xml:space="preserve"> depende da</w:t>
      </w:r>
      <w:r w:rsidR="00455964" w:rsidRPr="00CA4AD1">
        <w:rPr>
          <w:rFonts w:ascii="Arial Narrow" w:hAnsi="Arial Narrow" w:cs="BookAntiqua"/>
        </w:rPr>
        <w:t xml:space="preserve"> </w:t>
      </w:r>
      <w:r w:rsidRPr="00CA4AD1">
        <w:rPr>
          <w:rFonts w:ascii="Arial Narrow" w:hAnsi="Arial Narrow" w:cs="BookAntiqua"/>
        </w:rPr>
        <w:t>autorização</w:t>
      </w:r>
      <w:r w:rsidR="002C12F6">
        <w:rPr>
          <w:rFonts w:ascii="Arial Narrow" w:hAnsi="Arial Narrow" w:cs="BookAntiqua"/>
        </w:rPr>
        <w:t xml:space="preserve"> prévia do dono da obra</w:t>
      </w:r>
      <w:r w:rsidRPr="00CA4AD1">
        <w:rPr>
          <w:rFonts w:ascii="Arial Narrow" w:hAnsi="Arial Narrow" w:cs="BookAntiqua"/>
        </w:rPr>
        <w:t>, sendo vedada nas situações previstas no</w:t>
      </w:r>
      <w:r w:rsidR="00455964" w:rsidRPr="00CA4AD1">
        <w:rPr>
          <w:rFonts w:ascii="Arial Narrow" w:hAnsi="Arial Narrow" w:cs="BookAntiqua"/>
        </w:rPr>
        <w:t xml:space="preserve"> </w:t>
      </w:r>
      <w:r w:rsidRPr="00CA4AD1">
        <w:rPr>
          <w:rFonts w:ascii="Arial Narrow" w:hAnsi="Arial Narrow" w:cs="BookAntiqua"/>
        </w:rPr>
        <w:t xml:space="preserve">n.º 1 do artigo 317.º </w:t>
      </w:r>
      <w:r w:rsidR="002C12F6">
        <w:rPr>
          <w:rFonts w:ascii="Arial Narrow" w:hAnsi="Arial Narrow" w:cs="BookAntiqua"/>
        </w:rPr>
        <w:t xml:space="preserve">e no n.º 2 do artigo 318.º </w:t>
      </w:r>
      <w:r w:rsidRPr="00CA4AD1">
        <w:rPr>
          <w:rFonts w:ascii="Arial Narrow" w:hAnsi="Arial Narrow" w:cs="BookAntiqua"/>
        </w:rPr>
        <w:t>do CCP.</w:t>
      </w:r>
    </w:p>
    <w:p w14:paraId="5871CE88" w14:textId="77777777" w:rsidR="002C12F6" w:rsidRPr="002C12F6" w:rsidRDefault="002C12F6" w:rsidP="002C12F6">
      <w:pPr>
        <w:numPr>
          <w:ilvl w:val="0"/>
          <w:numId w:val="40"/>
        </w:numPr>
        <w:autoSpaceDE w:val="0"/>
        <w:autoSpaceDN w:val="0"/>
        <w:adjustRightInd w:val="0"/>
        <w:spacing w:line="360" w:lineRule="auto"/>
        <w:jc w:val="both"/>
        <w:rPr>
          <w:rFonts w:ascii="Arial Narrow" w:hAnsi="Arial Narrow" w:cs="BookAntiqua"/>
        </w:rPr>
      </w:pPr>
      <w:r w:rsidRPr="002C12F6">
        <w:rPr>
          <w:rFonts w:ascii="Arial Narrow" w:hAnsi="Arial Narrow" w:cs="BookAntiqua"/>
        </w:rPr>
        <w:lastRenderedPageBreak/>
        <w:t>Em caso de resolução do contrato pelo dono da obra, por incumprimento do empreiteiro das suas obrigações contratuais, o dono da obra reserva-se o direito de optar, nos termos do artigo 318.º-A do CCP, por exigir ao empreiteiro a cedência da sua posição contratual a um dos concorrentes do procedimento de contratação na sequência do qual foi celebrado o contrato</w:t>
      </w:r>
    </w:p>
    <w:p w14:paraId="65B9BA70" w14:textId="77777777" w:rsidR="002C12F6" w:rsidRPr="002C12F6" w:rsidRDefault="002C12F6" w:rsidP="002C12F6"/>
    <w:p w14:paraId="095F1E3D" w14:textId="210D1179" w:rsidR="00FB35E8" w:rsidRPr="00CF2192" w:rsidRDefault="00D21413" w:rsidP="00CF2192">
      <w:pPr>
        <w:pStyle w:val="Cabealho1"/>
        <w:jc w:val="center"/>
        <w:rPr>
          <w:rFonts w:ascii="Arial Narrow" w:hAnsi="Arial Narrow"/>
          <w:color w:val="auto"/>
          <w:sz w:val="24"/>
          <w:szCs w:val="24"/>
        </w:rPr>
      </w:pPr>
      <w:bookmarkStart w:id="59" w:name="_Toc505598434"/>
      <w:r w:rsidRPr="002C12F6">
        <w:rPr>
          <w:rFonts w:ascii="Arial Narrow" w:hAnsi="Arial Narrow"/>
          <w:color w:val="auto"/>
          <w:sz w:val="24"/>
          <w:szCs w:val="24"/>
        </w:rPr>
        <w:t xml:space="preserve">Cláusula </w:t>
      </w:r>
      <w:r w:rsidRPr="00CF2192">
        <w:rPr>
          <w:rFonts w:ascii="Arial Narrow" w:hAnsi="Arial Narrow"/>
          <w:color w:val="auto"/>
          <w:sz w:val="24"/>
          <w:szCs w:val="24"/>
        </w:rPr>
        <w:t>4</w:t>
      </w:r>
      <w:r w:rsidR="00BA2D23" w:rsidRPr="00CF2192">
        <w:rPr>
          <w:rFonts w:ascii="Arial Narrow" w:hAnsi="Arial Narrow"/>
          <w:color w:val="auto"/>
          <w:sz w:val="24"/>
          <w:szCs w:val="24"/>
        </w:rPr>
        <w:t>3</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Resolução do contrato pelo dono da obra</w:t>
      </w:r>
      <w:bookmarkEnd w:id="59"/>
    </w:p>
    <w:p w14:paraId="095F1E3E" w14:textId="77777777" w:rsidR="00455964" w:rsidRPr="00E45F8A" w:rsidRDefault="00455964" w:rsidP="00455964">
      <w:pPr>
        <w:autoSpaceDE w:val="0"/>
        <w:autoSpaceDN w:val="0"/>
        <w:adjustRightInd w:val="0"/>
        <w:spacing w:line="360" w:lineRule="auto"/>
        <w:jc w:val="center"/>
        <w:rPr>
          <w:rFonts w:ascii="Arial Narrow" w:hAnsi="Arial Narrow" w:cs="BookAntiqua-Bold"/>
          <w:b/>
          <w:bCs/>
        </w:rPr>
      </w:pPr>
    </w:p>
    <w:p w14:paraId="095F1E3F" w14:textId="77777777" w:rsidR="00FB35E8" w:rsidRPr="00E45F8A" w:rsidRDefault="00FB35E8" w:rsidP="001D0501">
      <w:pPr>
        <w:numPr>
          <w:ilvl w:val="0"/>
          <w:numId w:val="4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 prejuízo das indemnizações legais e contratuais devidas, o dono da</w:t>
      </w:r>
      <w:r w:rsidR="00AB56DB">
        <w:rPr>
          <w:rFonts w:ascii="Arial Narrow" w:hAnsi="Arial Narrow" w:cs="BookAntiqua"/>
        </w:rPr>
        <w:t xml:space="preserve"> </w:t>
      </w:r>
      <w:r w:rsidRPr="00E45F8A">
        <w:rPr>
          <w:rFonts w:ascii="Arial Narrow" w:hAnsi="Arial Narrow" w:cs="BookAntiqua"/>
        </w:rPr>
        <w:t>obra pode resolver o contrato nos seguintes casos</w:t>
      </w:r>
      <w:r w:rsidR="00891C5E">
        <w:rPr>
          <w:rFonts w:ascii="Arial Narrow" w:hAnsi="Arial Narrow" w:cs="BookAntiqua"/>
        </w:rPr>
        <w:t>:</w:t>
      </w:r>
    </w:p>
    <w:p w14:paraId="095F1E40" w14:textId="31E77F49"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Incumprimento definitivo do Contrato por facto imputável ao</w:t>
      </w:r>
      <w:r w:rsidR="00AB56DB">
        <w:rPr>
          <w:rFonts w:ascii="Arial Narrow" w:hAnsi="Arial Narrow" w:cs="BookAntiqua"/>
        </w:rPr>
        <w:t xml:space="preserve"> </w:t>
      </w:r>
      <w:r w:rsidRPr="00E45F8A">
        <w:rPr>
          <w:rFonts w:ascii="Arial Narrow" w:hAnsi="Arial Narrow" w:cs="BookAntiqua"/>
        </w:rPr>
        <w:t>empreiteiro;</w:t>
      </w:r>
    </w:p>
    <w:p w14:paraId="095F1E41" w14:textId="27B0D8F9"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Incumprimento, por parte do empreiteiro, de ordens, </w:t>
      </w:r>
      <w:r w:rsidR="00FB06B3" w:rsidRPr="00E45F8A">
        <w:rPr>
          <w:rFonts w:ascii="Arial Narrow" w:hAnsi="Arial Narrow" w:cs="BookAntiqua"/>
        </w:rPr>
        <w:t>diretivas</w:t>
      </w:r>
      <w:r w:rsidRPr="00E45F8A">
        <w:rPr>
          <w:rFonts w:ascii="Arial Narrow" w:hAnsi="Arial Narrow" w:cs="BookAntiqua"/>
        </w:rPr>
        <w:t xml:space="preserve"> ou</w:t>
      </w:r>
      <w:r w:rsidR="00AB56DB">
        <w:rPr>
          <w:rFonts w:ascii="Arial Narrow" w:hAnsi="Arial Narrow" w:cs="BookAntiqua"/>
        </w:rPr>
        <w:t xml:space="preserve"> </w:t>
      </w:r>
      <w:r w:rsidRPr="00E45F8A">
        <w:rPr>
          <w:rFonts w:ascii="Arial Narrow" w:hAnsi="Arial Narrow" w:cs="BookAntiqua"/>
        </w:rPr>
        <w:t xml:space="preserve">instruções transmitidas no exercício do poder de </w:t>
      </w:r>
      <w:r w:rsidR="00FB06B3" w:rsidRPr="00E45F8A">
        <w:rPr>
          <w:rFonts w:ascii="Arial Narrow" w:hAnsi="Arial Narrow" w:cs="BookAntiqua"/>
        </w:rPr>
        <w:t>direção</w:t>
      </w:r>
      <w:r w:rsidRPr="00E45F8A">
        <w:rPr>
          <w:rFonts w:ascii="Arial Narrow" w:hAnsi="Arial Narrow" w:cs="BookAntiqua"/>
        </w:rPr>
        <w:t xml:space="preserve"> sobre</w:t>
      </w:r>
      <w:r w:rsidR="00AB56DB">
        <w:rPr>
          <w:rFonts w:ascii="Arial Narrow" w:hAnsi="Arial Narrow" w:cs="BookAntiqua"/>
        </w:rPr>
        <w:t xml:space="preserve"> </w:t>
      </w:r>
      <w:r w:rsidRPr="00E45F8A">
        <w:rPr>
          <w:rFonts w:ascii="Arial Narrow" w:hAnsi="Arial Narrow" w:cs="BookAntiqua"/>
        </w:rPr>
        <w:t>matéria relativa à execução das prestações contratuais;</w:t>
      </w:r>
    </w:p>
    <w:p w14:paraId="095F1E42" w14:textId="4A00932B"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Oposição reiterada do empreiteiro ao exercício dos poderes de</w:t>
      </w:r>
      <w:r w:rsidR="00AB56DB">
        <w:rPr>
          <w:rFonts w:ascii="Arial Narrow" w:hAnsi="Arial Narrow" w:cs="BookAntiqua"/>
        </w:rPr>
        <w:t xml:space="preserve"> </w:t>
      </w:r>
      <w:r w:rsidRPr="00E45F8A">
        <w:rPr>
          <w:rFonts w:ascii="Arial Narrow" w:hAnsi="Arial Narrow" w:cs="BookAntiqua"/>
        </w:rPr>
        <w:t>fiscalização do dono da obra;</w:t>
      </w:r>
    </w:p>
    <w:p w14:paraId="095F1E43" w14:textId="445703AF"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Cessão da posição contratual ou subcontratação realizadas com</w:t>
      </w:r>
      <w:r w:rsidR="00AB56DB">
        <w:rPr>
          <w:rFonts w:ascii="Arial Narrow" w:hAnsi="Arial Narrow" w:cs="BookAntiqua"/>
        </w:rPr>
        <w:t xml:space="preserve"> </w:t>
      </w:r>
      <w:r w:rsidRPr="00E45F8A">
        <w:rPr>
          <w:rFonts w:ascii="Arial Narrow" w:hAnsi="Arial Narrow" w:cs="BookAntiqua"/>
        </w:rPr>
        <w:t>inobservância dos termos e limites previstos na lei ou no Contrato,</w:t>
      </w:r>
      <w:r w:rsidR="00AB56DB">
        <w:rPr>
          <w:rFonts w:ascii="Arial Narrow" w:hAnsi="Arial Narrow" w:cs="BookAntiqua"/>
        </w:rPr>
        <w:t xml:space="preserve"> </w:t>
      </w:r>
      <w:r w:rsidRPr="00E45F8A">
        <w:rPr>
          <w:rFonts w:ascii="Arial Narrow" w:hAnsi="Arial Narrow" w:cs="BookAntiqua"/>
        </w:rPr>
        <w:t xml:space="preserve">desde que a exigência pelo empreiteiro da manutenção </w:t>
      </w:r>
      <w:r w:rsidR="001B061C">
        <w:rPr>
          <w:rFonts w:ascii="Arial Narrow" w:hAnsi="Arial Narrow" w:cs="BookAntiqua"/>
        </w:rPr>
        <w:t>d</w:t>
      </w:r>
      <w:r w:rsidRPr="00E45F8A">
        <w:rPr>
          <w:rFonts w:ascii="Arial Narrow" w:hAnsi="Arial Narrow" w:cs="BookAntiqua"/>
        </w:rPr>
        <w:t>as</w:t>
      </w:r>
      <w:r w:rsidR="00AB56DB">
        <w:rPr>
          <w:rFonts w:ascii="Arial Narrow" w:hAnsi="Arial Narrow" w:cs="BookAntiqua"/>
        </w:rPr>
        <w:t xml:space="preserve"> </w:t>
      </w:r>
      <w:r w:rsidRPr="00E45F8A">
        <w:rPr>
          <w:rFonts w:ascii="Arial Narrow" w:hAnsi="Arial Narrow" w:cs="BookAntiqua"/>
        </w:rPr>
        <w:t xml:space="preserve">obrigações assumidas pelo dono da obra contrarie o princípio da </w:t>
      </w:r>
      <w:r w:rsidR="00FB06B3" w:rsidRPr="00E45F8A">
        <w:rPr>
          <w:rFonts w:ascii="Arial Narrow" w:hAnsi="Arial Narrow" w:cs="BookAntiqua"/>
        </w:rPr>
        <w:t>boa</w:t>
      </w:r>
      <w:r w:rsidR="00FB06B3">
        <w:rPr>
          <w:rFonts w:ascii="Arial Narrow" w:hAnsi="Arial Narrow" w:cs="BookAntiqua"/>
        </w:rPr>
        <w:t>-fé</w:t>
      </w:r>
      <w:r w:rsidRPr="00E45F8A">
        <w:rPr>
          <w:rFonts w:ascii="Arial Narrow" w:hAnsi="Arial Narrow" w:cs="BookAntiqua"/>
        </w:rPr>
        <w:t>;</w:t>
      </w:r>
    </w:p>
    <w:p w14:paraId="095F1E44" w14:textId="61BBD21F"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o valor acumulado das sanções contratuais com natureza</w:t>
      </w:r>
      <w:r w:rsidR="00AB56DB">
        <w:rPr>
          <w:rFonts w:ascii="Arial Narrow" w:hAnsi="Arial Narrow" w:cs="BookAntiqua"/>
        </w:rPr>
        <w:t xml:space="preserve"> </w:t>
      </w:r>
      <w:r w:rsidRPr="00E45F8A">
        <w:rPr>
          <w:rFonts w:ascii="Arial Narrow" w:hAnsi="Arial Narrow" w:cs="BookAntiqua"/>
        </w:rPr>
        <w:t>pecuniária exceder o limite previsto no n.º 2 do artigo 329.º do CCP;</w:t>
      </w:r>
    </w:p>
    <w:p w14:paraId="095F1E45" w14:textId="50F9A0CC"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Incumprimento pelo empreiteiro de decisões judiciais ou arbitrais</w:t>
      </w:r>
      <w:r w:rsidR="00AB56DB">
        <w:rPr>
          <w:rFonts w:ascii="Arial Narrow" w:hAnsi="Arial Narrow" w:cs="BookAntiqua"/>
        </w:rPr>
        <w:t xml:space="preserve"> </w:t>
      </w:r>
      <w:r w:rsidRPr="00E45F8A">
        <w:rPr>
          <w:rFonts w:ascii="Arial Narrow" w:hAnsi="Arial Narrow" w:cs="BookAntiqua"/>
        </w:rPr>
        <w:t>respeitantes ao contrato;</w:t>
      </w:r>
    </w:p>
    <w:p w14:paraId="095F1E46" w14:textId="5977C68E"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Não renovação do valor da caução pelo empreiteiro, nos caso em que</w:t>
      </w:r>
      <w:r w:rsidR="00AB56DB">
        <w:rPr>
          <w:rFonts w:ascii="Arial Narrow" w:hAnsi="Arial Narrow" w:cs="BookAntiqua"/>
        </w:rPr>
        <w:t xml:space="preserve"> </w:t>
      </w:r>
      <w:r w:rsidRPr="00E45F8A">
        <w:rPr>
          <w:rFonts w:ascii="Arial Narrow" w:hAnsi="Arial Narrow" w:cs="BookAntiqua"/>
        </w:rPr>
        <w:t>a tal esteja obrigado;</w:t>
      </w:r>
    </w:p>
    <w:p w14:paraId="095F1E47" w14:textId="033581DE"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O empreiteiro se apresente à insolvência ou esta seja declarada</w:t>
      </w:r>
      <w:r w:rsidR="00AB56DB">
        <w:rPr>
          <w:rFonts w:ascii="Arial Narrow" w:hAnsi="Arial Narrow" w:cs="BookAntiqua"/>
        </w:rPr>
        <w:t xml:space="preserve"> </w:t>
      </w:r>
      <w:r w:rsidRPr="00E45F8A">
        <w:rPr>
          <w:rFonts w:ascii="Arial Narrow" w:hAnsi="Arial Narrow" w:cs="BookAntiqua"/>
        </w:rPr>
        <w:t>judicialmente;</w:t>
      </w:r>
    </w:p>
    <w:p w14:paraId="095F1E48" w14:textId="2C36C3E1"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o empreiteiro, de forma grave ou reiterada, não cumprir o</w:t>
      </w:r>
      <w:r w:rsidR="00AB56DB">
        <w:rPr>
          <w:rFonts w:ascii="Arial Narrow" w:hAnsi="Arial Narrow" w:cs="BookAntiqua"/>
        </w:rPr>
        <w:t xml:space="preserve"> </w:t>
      </w:r>
      <w:r w:rsidRPr="00E45F8A">
        <w:rPr>
          <w:rFonts w:ascii="Arial Narrow" w:hAnsi="Arial Narrow" w:cs="BookAntiqua"/>
        </w:rPr>
        <w:t>disposto na legislação sobre segurança, higiene e saúde no trabalho;</w:t>
      </w:r>
    </w:p>
    <w:p w14:paraId="095F1E49" w14:textId="27CE94A4"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tendo faltado à consignação sem justificação aceite pelo dono da</w:t>
      </w:r>
      <w:r w:rsidR="00AB56DB">
        <w:rPr>
          <w:rFonts w:ascii="Arial Narrow" w:hAnsi="Arial Narrow" w:cs="BookAntiqua"/>
        </w:rPr>
        <w:t xml:space="preserve"> </w:t>
      </w:r>
      <w:r w:rsidRPr="00E45F8A">
        <w:rPr>
          <w:rFonts w:ascii="Arial Narrow" w:hAnsi="Arial Narrow" w:cs="BookAntiqua"/>
        </w:rPr>
        <w:t>obra, o empreiteiro não comparecer, após segunda notificação, no</w:t>
      </w:r>
      <w:r w:rsidR="00AB56DB">
        <w:rPr>
          <w:rFonts w:ascii="Arial Narrow" w:hAnsi="Arial Narrow" w:cs="BookAntiqua"/>
        </w:rPr>
        <w:t xml:space="preserve"> </w:t>
      </w:r>
      <w:r w:rsidRPr="00E45F8A">
        <w:rPr>
          <w:rFonts w:ascii="Arial Narrow" w:hAnsi="Arial Narrow" w:cs="BookAntiqua"/>
        </w:rPr>
        <w:t>local, na data e na hora indicados pelo dono da obra para nova</w:t>
      </w:r>
      <w:r w:rsidR="00AB56DB">
        <w:rPr>
          <w:rFonts w:ascii="Arial Narrow" w:hAnsi="Arial Narrow" w:cs="BookAntiqua"/>
        </w:rPr>
        <w:t xml:space="preserve"> </w:t>
      </w:r>
      <w:r w:rsidRPr="00E45F8A">
        <w:rPr>
          <w:rFonts w:ascii="Arial Narrow" w:hAnsi="Arial Narrow" w:cs="BookAntiqua"/>
        </w:rPr>
        <w:t>consignação desde que não apresente justificação de tal falta aceite</w:t>
      </w:r>
      <w:r w:rsidR="00AB56DB">
        <w:rPr>
          <w:rFonts w:ascii="Arial Narrow" w:hAnsi="Arial Narrow" w:cs="BookAntiqua"/>
        </w:rPr>
        <w:t xml:space="preserve"> </w:t>
      </w:r>
      <w:r w:rsidRPr="00E45F8A">
        <w:rPr>
          <w:rFonts w:ascii="Arial Narrow" w:hAnsi="Arial Narrow" w:cs="BookAntiqua"/>
        </w:rPr>
        <w:t>pelo dono da obra;</w:t>
      </w:r>
    </w:p>
    <w:p w14:paraId="095F1E4A" w14:textId="015B81A6"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ocorrer um atraso no início da execução dos trabalhos imputável</w:t>
      </w:r>
      <w:r w:rsidR="00AB56DB">
        <w:rPr>
          <w:rFonts w:ascii="Arial Narrow" w:hAnsi="Arial Narrow" w:cs="BookAntiqua"/>
        </w:rPr>
        <w:t xml:space="preserve"> </w:t>
      </w:r>
      <w:r w:rsidRPr="00E45F8A">
        <w:rPr>
          <w:rFonts w:ascii="Arial Narrow" w:hAnsi="Arial Narrow" w:cs="BookAntiqua"/>
        </w:rPr>
        <w:t>ao empreiteiro que seja superior a 1/40 do prazo de execução da</w:t>
      </w:r>
      <w:r w:rsidR="00AB56DB">
        <w:rPr>
          <w:rFonts w:ascii="Arial Narrow" w:hAnsi="Arial Narrow" w:cs="BookAntiqua"/>
        </w:rPr>
        <w:t xml:space="preserve"> </w:t>
      </w:r>
      <w:r w:rsidRPr="00E45F8A">
        <w:rPr>
          <w:rFonts w:ascii="Arial Narrow" w:hAnsi="Arial Narrow" w:cs="BookAntiqua"/>
        </w:rPr>
        <w:t>obra;</w:t>
      </w:r>
    </w:p>
    <w:p w14:paraId="095F1E4B" w14:textId="0D702286"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lastRenderedPageBreak/>
        <w:t>Se o empreiteiro não der início</w:t>
      </w:r>
      <w:r w:rsidR="00CA4AD1">
        <w:rPr>
          <w:rFonts w:ascii="Arial Narrow" w:hAnsi="Arial Narrow" w:cs="BookAntiqua"/>
        </w:rPr>
        <w:t xml:space="preserve"> à execução dos trabalhos complementares</w:t>
      </w:r>
      <w:r w:rsidR="00AB56DB">
        <w:rPr>
          <w:rFonts w:ascii="Arial Narrow" w:hAnsi="Arial Narrow" w:cs="BookAntiqua"/>
        </w:rPr>
        <w:t xml:space="preserve"> </w:t>
      </w:r>
      <w:r w:rsidRPr="00E45F8A">
        <w:rPr>
          <w:rFonts w:ascii="Arial Narrow" w:hAnsi="Arial Narrow" w:cs="BookAntiqua"/>
        </w:rPr>
        <w:t>decorridos 15 dias da notificação da decisão do dono da obra que</w:t>
      </w:r>
      <w:r w:rsidR="00AB56DB">
        <w:rPr>
          <w:rFonts w:ascii="Arial Narrow" w:hAnsi="Arial Narrow" w:cs="BookAntiqua"/>
        </w:rPr>
        <w:t xml:space="preserve"> </w:t>
      </w:r>
      <w:r w:rsidRPr="00E45F8A">
        <w:rPr>
          <w:rFonts w:ascii="Arial Narrow" w:hAnsi="Arial Narrow" w:cs="BookAntiqua"/>
        </w:rPr>
        <w:t>indefere a reclamação apresentada por aquele e reitera a ordem para</w:t>
      </w:r>
      <w:r w:rsidR="00AB56DB">
        <w:rPr>
          <w:rFonts w:ascii="Arial Narrow" w:hAnsi="Arial Narrow" w:cs="BookAntiqua"/>
        </w:rPr>
        <w:t xml:space="preserve"> </w:t>
      </w:r>
      <w:r w:rsidRPr="00E45F8A">
        <w:rPr>
          <w:rFonts w:ascii="Arial Narrow" w:hAnsi="Arial Narrow" w:cs="BookAntiqua"/>
        </w:rPr>
        <w:t>a sua execução;</w:t>
      </w:r>
    </w:p>
    <w:p w14:paraId="095F1E4C" w14:textId="0E8987EC"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houver suspensão da execução dos trabalhos pelo dono da obra</w:t>
      </w:r>
      <w:r w:rsidR="00AB56DB">
        <w:rPr>
          <w:rFonts w:ascii="Arial Narrow" w:hAnsi="Arial Narrow" w:cs="BookAntiqua"/>
        </w:rPr>
        <w:t xml:space="preserve"> </w:t>
      </w:r>
      <w:r w:rsidRPr="00E45F8A">
        <w:rPr>
          <w:rFonts w:ascii="Arial Narrow" w:hAnsi="Arial Narrow" w:cs="BookAntiqua"/>
        </w:rPr>
        <w:t>por facto imputável ao empreiteiro ou se este suspender a execução</w:t>
      </w:r>
      <w:r w:rsidR="00AB56DB">
        <w:rPr>
          <w:rFonts w:ascii="Arial Narrow" w:hAnsi="Arial Narrow" w:cs="BookAntiqua"/>
        </w:rPr>
        <w:t xml:space="preserve"> </w:t>
      </w:r>
      <w:r w:rsidRPr="00E45F8A">
        <w:rPr>
          <w:rFonts w:ascii="Arial Narrow" w:hAnsi="Arial Narrow" w:cs="BookAntiqua"/>
        </w:rPr>
        <w:t>dos trabalhos sem fundamento e fora dos casos previstos no n.º 1 do</w:t>
      </w:r>
      <w:r w:rsidR="00AB56DB">
        <w:rPr>
          <w:rFonts w:ascii="Arial Narrow" w:hAnsi="Arial Narrow" w:cs="BookAntiqua"/>
        </w:rPr>
        <w:t xml:space="preserve"> </w:t>
      </w:r>
      <w:r w:rsidRPr="00E45F8A">
        <w:rPr>
          <w:rFonts w:ascii="Arial Narrow" w:hAnsi="Arial Narrow" w:cs="BookAntiqua"/>
        </w:rPr>
        <w:t>artigo 366.º do CCP, desde que da suspensão advenham graves</w:t>
      </w:r>
      <w:r w:rsidR="001B061C">
        <w:rPr>
          <w:rFonts w:ascii="Arial Narrow" w:hAnsi="Arial Narrow" w:cs="BookAntiqua"/>
        </w:rPr>
        <w:t xml:space="preserve"> </w:t>
      </w:r>
      <w:r w:rsidRPr="00E45F8A">
        <w:rPr>
          <w:rFonts w:ascii="Arial Narrow" w:hAnsi="Arial Narrow" w:cs="BookAntiqua"/>
        </w:rPr>
        <w:t>prejuízos para o interesse público;</w:t>
      </w:r>
    </w:p>
    <w:p w14:paraId="095F1E4D" w14:textId="51095AA0"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ocorrerem desvios ao plano de trabalhos nos termos do disposto</w:t>
      </w:r>
      <w:r w:rsidR="00AB56DB">
        <w:rPr>
          <w:rFonts w:ascii="Arial Narrow" w:hAnsi="Arial Narrow" w:cs="BookAntiqua"/>
        </w:rPr>
        <w:t xml:space="preserve"> </w:t>
      </w:r>
      <w:r w:rsidRPr="00E45F8A">
        <w:rPr>
          <w:rFonts w:ascii="Arial Narrow" w:hAnsi="Arial Narrow" w:cs="BookAntiqua"/>
        </w:rPr>
        <w:t>no n.º 3 do artigo 404.º do CCP;</w:t>
      </w:r>
    </w:p>
    <w:p w14:paraId="095F1E4E" w14:textId="7B9D78B4" w:rsidR="00FB35E8" w:rsidRPr="00E45F8A"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não foram corrigidos os defeitos detetados no período de garantia</w:t>
      </w:r>
      <w:r w:rsidR="00AB56DB">
        <w:rPr>
          <w:rFonts w:ascii="Arial Narrow" w:hAnsi="Arial Narrow" w:cs="BookAntiqua"/>
        </w:rPr>
        <w:t xml:space="preserve"> </w:t>
      </w:r>
      <w:r w:rsidRPr="00E45F8A">
        <w:rPr>
          <w:rFonts w:ascii="Arial Narrow" w:hAnsi="Arial Narrow" w:cs="BookAntiqua"/>
        </w:rPr>
        <w:t>da obra ou se não for repetida a execução da obra com defeito ou</w:t>
      </w:r>
      <w:r w:rsidR="00AB56DB">
        <w:rPr>
          <w:rFonts w:ascii="Arial Narrow" w:hAnsi="Arial Narrow" w:cs="BookAntiqua"/>
        </w:rPr>
        <w:t xml:space="preserve"> </w:t>
      </w:r>
      <w:r w:rsidRPr="00E45F8A">
        <w:rPr>
          <w:rFonts w:ascii="Arial Narrow" w:hAnsi="Arial Narrow" w:cs="BookAntiqua"/>
        </w:rPr>
        <w:t>substituídos os equipamentos defeituosos, nos termos do disposto no</w:t>
      </w:r>
      <w:r w:rsidR="00AB56DB">
        <w:rPr>
          <w:rFonts w:ascii="Arial Narrow" w:hAnsi="Arial Narrow" w:cs="BookAntiqua"/>
        </w:rPr>
        <w:t xml:space="preserve"> </w:t>
      </w:r>
      <w:r w:rsidRPr="00E45F8A">
        <w:rPr>
          <w:rFonts w:ascii="Arial Narrow" w:hAnsi="Arial Narrow" w:cs="BookAntiqua"/>
        </w:rPr>
        <w:t>artigo 397.º do CCP;</w:t>
      </w:r>
    </w:p>
    <w:p w14:paraId="095F1E4F" w14:textId="73044D69" w:rsidR="00FB35E8" w:rsidRDefault="00FB35E8" w:rsidP="001D0501">
      <w:pPr>
        <w:pStyle w:val="PargrafodaLista"/>
        <w:numPr>
          <w:ilvl w:val="0"/>
          <w:numId w:val="64"/>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Por razões de interesse público, devidamente fundamentado.</w:t>
      </w:r>
    </w:p>
    <w:p w14:paraId="095F1E50" w14:textId="77777777" w:rsidR="00AB56DB" w:rsidRDefault="00FB35E8" w:rsidP="001D0501">
      <w:pPr>
        <w:numPr>
          <w:ilvl w:val="0"/>
          <w:numId w:val="4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Nos casos previstos no número anterior, havendo lugar a</w:t>
      </w:r>
      <w:r w:rsidR="00AB56DB">
        <w:rPr>
          <w:rFonts w:ascii="Arial Narrow" w:hAnsi="Arial Narrow" w:cs="BookAntiqua"/>
        </w:rPr>
        <w:t xml:space="preserve"> </w:t>
      </w:r>
      <w:r w:rsidRPr="00E45F8A">
        <w:rPr>
          <w:rFonts w:ascii="Arial Narrow" w:hAnsi="Arial Narrow" w:cs="BookAntiqua"/>
        </w:rPr>
        <w:t>responsabilidade do empreiteiro, será o montante respetivo deduzido das</w:t>
      </w:r>
      <w:r w:rsidR="00AB56DB">
        <w:rPr>
          <w:rFonts w:ascii="Arial Narrow" w:hAnsi="Arial Narrow" w:cs="BookAntiqua"/>
        </w:rPr>
        <w:t xml:space="preserve"> </w:t>
      </w:r>
      <w:r w:rsidRPr="00E45F8A">
        <w:rPr>
          <w:rFonts w:ascii="Arial Narrow" w:hAnsi="Arial Narrow" w:cs="BookAntiqua"/>
        </w:rPr>
        <w:t>quantias devidas, sem prejuízo do dono da obra poder executar as garantias</w:t>
      </w:r>
      <w:r w:rsidR="00AB56DB">
        <w:rPr>
          <w:rFonts w:ascii="Arial Narrow" w:hAnsi="Arial Narrow" w:cs="BookAntiqua"/>
        </w:rPr>
        <w:t xml:space="preserve"> </w:t>
      </w:r>
      <w:r w:rsidRPr="00E45F8A">
        <w:rPr>
          <w:rFonts w:ascii="Arial Narrow" w:hAnsi="Arial Narrow" w:cs="BookAntiqua"/>
        </w:rPr>
        <w:t>prestadas.</w:t>
      </w:r>
    </w:p>
    <w:p w14:paraId="095F1E51" w14:textId="27893F0C" w:rsidR="00AB56DB" w:rsidRDefault="00FB35E8" w:rsidP="001D0501">
      <w:pPr>
        <w:numPr>
          <w:ilvl w:val="0"/>
          <w:numId w:val="41"/>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caso previsto na alínea </w:t>
      </w:r>
      <w:r w:rsidR="00C7613F">
        <w:rPr>
          <w:rFonts w:ascii="Arial Narrow" w:hAnsi="Arial Narrow" w:cs="BookAntiqua-Italic"/>
          <w:i/>
          <w:iCs/>
        </w:rPr>
        <w:t>p</w:t>
      </w:r>
      <w:r w:rsidRPr="00E45F8A">
        <w:rPr>
          <w:rFonts w:ascii="Arial Narrow" w:hAnsi="Arial Narrow" w:cs="BookAntiqua-Italic"/>
          <w:i/>
          <w:iCs/>
        </w:rPr>
        <w:t xml:space="preserve">) </w:t>
      </w:r>
      <w:r w:rsidRPr="00E45F8A">
        <w:rPr>
          <w:rFonts w:ascii="Arial Narrow" w:hAnsi="Arial Narrow" w:cs="BookAntiqua"/>
        </w:rPr>
        <w:t>do n.º 1, o empreiteiro tem direito a</w:t>
      </w:r>
      <w:r w:rsidR="00AB56DB">
        <w:rPr>
          <w:rFonts w:ascii="Arial Narrow" w:hAnsi="Arial Narrow" w:cs="BookAntiqua"/>
        </w:rPr>
        <w:t xml:space="preserve"> </w:t>
      </w:r>
      <w:r w:rsidRPr="00E45F8A">
        <w:rPr>
          <w:rFonts w:ascii="Arial Narrow" w:hAnsi="Arial Narrow" w:cs="BookAntiqua"/>
        </w:rPr>
        <w:t>indemnização correspondente aos danos emergentes e aos lucros cessantes,</w:t>
      </w:r>
      <w:r w:rsidR="00AB56DB">
        <w:rPr>
          <w:rFonts w:ascii="Arial Narrow" w:hAnsi="Arial Narrow" w:cs="BookAntiqua"/>
        </w:rPr>
        <w:t xml:space="preserve"> </w:t>
      </w:r>
      <w:r w:rsidRPr="00E45F8A">
        <w:rPr>
          <w:rFonts w:ascii="Arial Narrow" w:hAnsi="Arial Narrow" w:cs="BookAntiqua"/>
        </w:rPr>
        <w:t>devendo, quanto a estes, ser deduzido o benefício que resulte da antecipação dos</w:t>
      </w:r>
      <w:r w:rsidR="00AB56DB">
        <w:rPr>
          <w:rFonts w:ascii="Arial Narrow" w:hAnsi="Arial Narrow" w:cs="BookAntiqua"/>
        </w:rPr>
        <w:t xml:space="preserve"> </w:t>
      </w:r>
      <w:r w:rsidRPr="00E45F8A">
        <w:rPr>
          <w:rFonts w:ascii="Arial Narrow" w:hAnsi="Arial Narrow" w:cs="BookAntiqua"/>
        </w:rPr>
        <w:t>ganhos previstos.</w:t>
      </w:r>
    </w:p>
    <w:p w14:paraId="095F1E55" w14:textId="14A35268" w:rsidR="00FB35E8" w:rsidRPr="00CF2192" w:rsidRDefault="00D21413" w:rsidP="00CF2192">
      <w:pPr>
        <w:pStyle w:val="Cabealho1"/>
        <w:jc w:val="center"/>
        <w:rPr>
          <w:rFonts w:ascii="Arial Narrow" w:hAnsi="Arial Narrow"/>
          <w:color w:val="auto"/>
          <w:sz w:val="24"/>
          <w:szCs w:val="24"/>
        </w:rPr>
      </w:pPr>
      <w:bookmarkStart w:id="60" w:name="_Toc505598435"/>
      <w:r w:rsidRPr="00CF2192">
        <w:rPr>
          <w:rFonts w:ascii="Arial Narrow" w:hAnsi="Arial Narrow"/>
          <w:color w:val="auto"/>
          <w:sz w:val="24"/>
          <w:szCs w:val="24"/>
        </w:rPr>
        <w:t>Cláusula 4</w:t>
      </w:r>
      <w:r w:rsidR="00BA2D23" w:rsidRPr="00CF2192">
        <w:rPr>
          <w:rFonts w:ascii="Arial Narrow" w:hAnsi="Arial Narrow"/>
          <w:color w:val="auto"/>
          <w:sz w:val="24"/>
          <w:szCs w:val="24"/>
        </w:rPr>
        <w:t>4</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Resolução do contrato pelo empreiteiro</w:t>
      </w:r>
      <w:bookmarkEnd w:id="60"/>
    </w:p>
    <w:p w14:paraId="095F1E56" w14:textId="77777777" w:rsidR="00AB56DB" w:rsidRPr="00E45F8A" w:rsidRDefault="00AB56DB" w:rsidP="00AB56DB">
      <w:pPr>
        <w:autoSpaceDE w:val="0"/>
        <w:autoSpaceDN w:val="0"/>
        <w:adjustRightInd w:val="0"/>
        <w:spacing w:line="360" w:lineRule="auto"/>
        <w:jc w:val="center"/>
        <w:rPr>
          <w:rFonts w:ascii="Arial Narrow" w:hAnsi="Arial Narrow" w:cs="BookAntiqua-Bold"/>
          <w:b/>
          <w:bCs/>
        </w:rPr>
      </w:pPr>
    </w:p>
    <w:p w14:paraId="095F1E57" w14:textId="77777777" w:rsidR="00FB35E8" w:rsidRPr="00E45F8A" w:rsidRDefault="00FB35E8" w:rsidP="001D0501">
      <w:pPr>
        <w:numPr>
          <w:ilvl w:val="0"/>
          <w:numId w:val="4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Sem prejuízo das indemnizações legais e contratuais devidas, o</w:t>
      </w:r>
      <w:r w:rsidR="00AB56DB">
        <w:rPr>
          <w:rFonts w:ascii="Arial Narrow" w:hAnsi="Arial Narrow" w:cs="BookAntiqua"/>
        </w:rPr>
        <w:t xml:space="preserve"> </w:t>
      </w:r>
      <w:r w:rsidRPr="00E45F8A">
        <w:rPr>
          <w:rFonts w:ascii="Arial Narrow" w:hAnsi="Arial Narrow" w:cs="BookAntiqua"/>
        </w:rPr>
        <w:t>empreiteiro pode resolver o contrato nos seguintes casos</w:t>
      </w:r>
      <w:r w:rsidR="00891C5E">
        <w:rPr>
          <w:rFonts w:ascii="Arial Narrow" w:hAnsi="Arial Narrow" w:cs="BookAntiqua"/>
        </w:rPr>
        <w:t>:</w:t>
      </w:r>
    </w:p>
    <w:p w14:paraId="095F1E58" w14:textId="61812AA3"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Alteração anormal e imprevisível das circunstâncias;</w:t>
      </w:r>
    </w:p>
    <w:p w14:paraId="095F1E59" w14:textId="4EFB560D"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Incumprimento definitivo do contrato por facto imputável ao dono</w:t>
      </w:r>
      <w:r w:rsidR="00AB56DB">
        <w:rPr>
          <w:rFonts w:ascii="Arial Narrow" w:hAnsi="Arial Narrow" w:cs="BookAntiqua"/>
        </w:rPr>
        <w:t xml:space="preserve"> </w:t>
      </w:r>
      <w:r w:rsidRPr="00E45F8A">
        <w:rPr>
          <w:rFonts w:ascii="Arial Narrow" w:hAnsi="Arial Narrow" w:cs="BookAntiqua"/>
        </w:rPr>
        <w:t>da obra;</w:t>
      </w:r>
    </w:p>
    <w:p w14:paraId="095F1E5A" w14:textId="681CE6C0"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Incumprimento de obrigações pecuniárias pelo dono da obra por</w:t>
      </w:r>
      <w:r w:rsidR="00AB56DB">
        <w:rPr>
          <w:rFonts w:ascii="Arial Narrow" w:hAnsi="Arial Narrow" w:cs="BookAntiqua"/>
        </w:rPr>
        <w:t xml:space="preserve"> </w:t>
      </w:r>
      <w:r w:rsidRPr="00E45F8A">
        <w:rPr>
          <w:rFonts w:ascii="Arial Narrow" w:hAnsi="Arial Narrow" w:cs="BookAntiqua"/>
        </w:rPr>
        <w:t>período superior a seis meses ou quando o montante em dívida</w:t>
      </w:r>
      <w:r w:rsidR="00AB56DB">
        <w:rPr>
          <w:rFonts w:ascii="Arial Narrow" w:hAnsi="Arial Narrow" w:cs="BookAntiqua"/>
        </w:rPr>
        <w:t xml:space="preserve"> </w:t>
      </w:r>
      <w:r w:rsidRPr="00E45F8A">
        <w:rPr>
          <w:rFonts w:ascii="Arial Narrow" w:hAnsi="Arial Narrow" w:cs="BookAntiqua"/>
        </w:rPr>
        <w:t>exceda 25% do preço contratual, excluindo juros;</w:t>
      </w:r>
    </w:p>
    <w:p w14:paraId="095F1E5B" w14:textId="3E227075"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lastRenderedPageBreak/>
        <w:t>Exercício ilícito dos poderes tipificados de conformação da relação</w:t>
      </w:r>
      <w:r w:rsidR="00AB56DB">
        <w:rPr>
          <w:rFonts w:ascii="Arial Narrow" w:hAnsi="Arial Narrow" w:cs="BookAntiqua"/>
        </w:rPr>
        <w:t xml:space="preserve"> </w:t>
      </w:r>
      <w:r w:rsidRPr="00E45F8A">
        <w:rPr>
          <w:rFonts w:ascii="Arial Narrow" w:hAnsi="Arial Narrow" w:cs="BookAntiqua"/>
        </w:rPr>
        <w:t xml:space="preserve">contratual do dono da obra, quando tornem contrária à </w:t>
      </w:r>
      <w:r w:rsidR="00FB06B3" w:rsidRPr="00E45F8A">
        <w:rPr>
          <w:rFonts w:ascii="Arial Narrow" w:hAnsi="Arial Narrow" w:cs="BookAntiqua"/>
        </w:rPr>
        <w:t>boa-fé</w:t>
      </w:r>
      <w:r w:rsidRPr="00E45F8A">
        <w:rPr>
          <w:rFonts w:ascii="Arial Narrow" w:hAnsi="Arial Narrow" w:cs="BookAntiqua"/>
        </w:rPr>
        <w:t xml:space="preserve"> a</w:t>
      </w:r>
      <w:r w:rsidR="00AB56DB">
        <w:rPr>
          <w:rFonts w:ascii="Arial Narrow" w:hAnsi="Arial Narrow" w:cs="BookAntiqua"/>
        </w:rPr>
        <w:t xml:space="preserve"> </w:t>
      </w:r>
      <w:r w:rsidRPr="00E45F8A">
        <w:rPr>
          <w:rFonts w:ascii="Arial Narrow" w:hAnsi="Arial Narrow" w:cs="BookAntiqua"/>
        </w:rPr>
        <w:t>exigência pela parte pública da manutenção do contrato;</w:t>
      </w:r>
    </w:p>
    <w:p w14:paraId="095F1E5C" w14:textId="79475000"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Incumprimento pelo dono da obra de decisões judiciais ou arbitrais</w:t>
      </w:r>
      <w:r w:rsidR="00AB56DB">
        <w:rPr>
          <w:rFonts w:ascii="Arial Narrow" w:hAnsi="Arial Narrow" w:cs="BookAntiqua"/>
        </w:rPr>
        <w:t xml:space="preserve"> </w:t>
      </w:r>
      <w:r w:rsidRPr="00E45F8A">
        <w:rPr>
          <w:rFonts w:ascii="Arial Narrow" w:hAnsi="Arial Narrow" w:cs="BookAntiqua"/>
        </w:rPr>
        <w:t>respeitantes ao contrato;</w:t>
      </w:r>
    </w:p>
    <w:p w14:paraId="095F1E5D" w14:textId="7F3A788D"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não for feita consignação da obra no prazo de seis meses contados</w:t>
      </w:r>
      <w:r w:rsidR="00AB56DB">
        <w:rPr>
          <w:rFonts w:ascii="Arial Narrow" w:hAnsi="Arial Narrow" w:cs="BookAntiqua"/>
        </w:rPr>
        <w:t xml:space="preserve"> </w:t>
      </w:r>
      <w:r w:rsidRPr="00E45F8A">
        <w:rPr>
          <w:rFonts w:ascii="Arial Narrow" w:hAnsi="Arial Narrow" w:cs="BookAntiqua"/>
        </w:rPr>
        <w:t>da data da celebração do contrato por facto não imputável ao</w:t>
      </w:r>
      <w:r w:rsidR="00AB56DB">
        <w:rPr>
          <w:rFonts w:ascii="Arial Narrow" w:hAnsi="Arial Narrow" w:cs="BookAntiqua"/>
        </w:rPr>
        <w:t xml:space="preserve"> </w:t>
      </w:r>
      <w:r w:rsidRPr="00E45F8A">
        <w:rPr>
          <w:rFonts w:ascii="Arial Narrow" w:hAnsi="Arial Narrow" w:cs="BookAntiqua"/>
        </w:rPr>
        <w:t>empreiteiro;</w:t>
      </w:r>
    </w:p>
    <w:p w14:paraId="095F1E5E" w14:textId="5FD5FEA4"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havendo sido feitas uma ou mais consignações parciais, o</w:t>
      </w:r>
      <w:r w:rsidR="00AB56DB">
        <w:rPr>
          <w:rFonts w:ascii="Arial Narrow" w:hAnsi="Arial Narrow" w:cs="BookAntiqua"/>
        </w:rPr>
        <w:t xml:space="preserve"> </w:t>
      </w:r>
      <w:r w:rsidRPr="00E45F8A">
        <w:rPr>
          <w:rFonts w:ascii="Arial Narrow" w:hAnsi="Arial Narrow" w:cs="BookAntiqua"/>
        </w:rPr>
        <w:t>retardamento da consignação ou consignações subsequentes</w:t>
      </w:r>
      <w:r w:rsidR="00AB56DB">
        <w:rPr>
          <w:rFonts w:ascii="Arial Narrow" w:hAnsi="Arial Narrow" w:cs="BookAntiqua"/>
        </w:rPr>
        <w:t xml:space="preserve"> </w:t>
      </w:r>
      <w:r w:rsidRPr="00E45F8A">
        <w:rPr>
          <w:rFonts w:ascii="Arial Narrow" w:hAnsi="Arial Narrow" w:cs="BookAntiqua"/>
        </w:rPr>
        <w:t>acarretar a interrupção dos trabalhos por mais de 120 dias, seguidos</w:t>
      </w:r>
      <w:r w:rsidR="00AB56DB">
        <w:rPr>
          <w:rFonts w:ascii="Arial Narrow" w:hAnsi="Arial Narrow" w:cs="BookAntiqua"/>
        </w:rPr>
        <w:t xml:space="preserve"> </w:t>
      </w:r>
      <w:r w:rsidRPr="00E45F8A">
        <w:rPr>
          <w:rFonts w:ascii="Arial Narrow" w:hAnsi="Arial Narrow" w:cs="BookAntiqua"/>
        </w:rPr>
        <w:t>ou interpolados;</w:t>
      </w:r>
    </w:p>
    <w:p w14:paraId="095F1E5F" w14:textId="02946D24"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Se, avaliados os trabalhos </w:t>
      </w:r>
      <w:r w:rsidR="00CA4AD1">
        <w:rPr>
          <w:rFonts w:ascii="Arial Narrow" w:hAnsi="Arial Narrow" w:cs="BookAntiqua"/>
        </w:rPr>
        <w:t>complementares</w:t>
      </w:r>
      <w:r w:rsidRPr="00E45F8A">
        <w:rPr>
          <w:rFonts w:ascii="Arial Narrow" w:hAnsi="Arial Narrow" w:cs="BookAntiqua"/>
        </w:rPr>
        <w:t xml:space="preserve"> relativos ao </w:t>
      </w:r>
      <w:r w:rsidR="00CA4AD1">
        <w:rPr>
          <w:rFonts w:ascii="Arial Narrow" w:hAnsi="Arial Narrow" w:cs="BookAntiqua"/>
        </w:rPr>
        <w:t>c</w:t>
      </w:r>
      <w:r w:rsidRPr="00E45F8A">
        <w:rPr>
          <w:rFonts w:ascii="Arial Narrow" w:hAnsi="Arial Narrow" w:cs="BookAntiqua"/>
        </w:rPr>
        <w:t>ontrato e resultantes</w:t>
      </w:r>
      <w:r w:rsidR="00AB56DB">
        <w:rPr>
          <w:rFonts w:ascii="Arial Narrow" w:hAnsi="Arial Narrow" w:cs="BookAntiqua"/>
        </w:rPr>
        <w:t xml:space="preserve"> </w:t>
      </w:r>
      <w:r w:rsidRPr="00E45F8A">
        <w:rPr>
          <w:rFonts w:ascii="Arial Narrow" w:hAnsi="Arial Narrow" w:cs="BookAntiqua"/>
        </w:rPr>
        <w:t xml:space="preserve">de </w:t>
      </w:r>
      <w:r w:rsidR="00FB06B3" w:rsidRPr="00E45F8A">
        <w:rPr>
          <w:rFonts w:ascii="Arial Narrow" w:hAnsi="Arial Narrow" w:cs="BookAntiqua"/>
        </w:rPr>
        <w:t>atos</w:t>
      </w:r>
      <w:r w:rsidRPr="00E45F8A">
        <w:rPr>
          <w:rFonts w:ascii="Arial Narrow" w:hAnsi="Arial Narrow" w:cs="BookAntiqua"/>
        </w:rPr>
        <w:t xml:space="preserve"> ou factos não imputáveis ao empreiteiro, ocorrer uma</w:t>
      </w:r>
      <w:r w:rsidR="00AB56DB">
        <w:rPr>
          <w:rFonts w:ascii="Arial Narrow" w:hAnsi="Arial Narrow" w:cs="BookAntiqua"/>
        </w:rPr>
        <w:t xml:space="preserve"> </w:t>
      </w:r>
      <w:r w:rsidRPr="00E45F8A">
        <w:rPr>
          <w:rFonts w:ascii="Arial Narrow" w:hAnsi="Arial Narrow" w:cs="BookAntiqua"/>
        </w:rPr>
        <w:t>redução superior a 20% do preço contratual;</w:t>
      </w:r>
    </w:p>
    <w:p w14:paraId="095F1E60" w14:textId="31F1AA01" w:rsidR="00FB35E8"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a suspensão da empreitada se mantiver:</w:t>
      </w:r>
    </w:p>
    <w:p w14:paraId="095F1E61" w14:textId="35EEDC9E" w:rsidR="00FB35E8" w:rsidRPr="00E45F8A" w:rsidRDefault="00FB35E8" w:rsidP="00A50C3E">
      <w:pPr>
        <w:pStyle w:val="PargrafodaLista"/>
        <w:numPr>
          <w:ilvl w:val="2"/>
          <w:numId w:val="6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Por período superior a um quinto do prazo de execução da</w:t>
      </w:r>
      <w:r w:rsidR="00AB56DB">
        <w:rPr>
          <w:rFonts w:ascii="Arial Narrow" w:hAnsi="Arial Narrow" w:cs="BookAntiqua"/>
        </w:rPr>
        <w:t xml:space="preserve"> </w:t>
      </w:r>
      <w:r w:rsidRPr="00E45F8A">
        <w:rPr>
          <w:rFonts w:ascii="Arial Narrow" w:hAnsi="Arial Narrow" w:cs="BookAntiqua"/>
        </w:rPr>
        <w:t>obra, quando resulte de caso de força maior;</w:t>
      </w:r>
    </w:p>
    <w:p w14:paraId="095F1E62" w14:textId="6B81B854" w:rsidR="00FB35E8" w:rsidRPr="00E45F8A" w:rsidRDefault="00FB35E8" w:rsidP="00A50C3E">
      <w:pPr>
        <w:pStyle w:val="PargrafodaLista"/>
        <w:numPr>
          <w:ilvl w:val="2"/>
          <w:numId w:val="65"/>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Por período superior a um décimo do mesmo prazo,</w:t>
      </w:r>
      <w:r w:rsidR="00AB56DB">
        <w:rPr>
          <w:rFonts w:ascii="Arial Narrow" w:hAnsi="Arial Narrow" w:cs="BookAntiqua"/>
        </w:rPr>
        <w:t xml:space="preserve"> </w:t>
      </w:r>
      <w:r w:rsidRPr="00E45F8A">
        <w:rPr>
          <w:rFonts w:ascii="Arial Narrow" w:hAnsi="Arial Narrow" w:cs="BookAntiqua"/>
        </w:rPr>
        <w:t>quando resulte de facto imputável ao dono da obra;</w:t>
      </w:r>
    </w:p>
    <w:p w14:paraId="095F1E63" w14:textId="7EA07C19" w:rsidR="00AB56DB" w:rsidRPr="00E45F8A" w:rsidRDefault="00FB35E8" w:rsidP="001D0501">
      <w:pPr>
        <w:pStyle w:val="PargrafodaLista"/>
        <w:numPr>
          <w:ilvl w:val="0"/>
          <w:numId w:val="65"/>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Se, verificando-se os pressupostos do artigo 354.º do CCP, os danos</w:t>
      </w:r>
      <w:r w:rsidR="00AB56DB">
        <w:rPr>
          <w:rFonts w:ascii="Arial Narrow" w:hAnsi="Arial Narrow" w:cs="BookAntiqua"/>
        </w:rPr>
        <w:t xml:space="preserve"> </w:t>
      </w:r>
      <w:r w:rsidRPr="00E45F8A">
        <w:rPr>
          <w:rFonts w:ascii="Arial Narrow" w:hAnsi="Arial Narrow" w:cs="BookAntiqua"/>
        </w:rPr>
        <w:t>do empreiteiro excederem 20% do preço contratual.</w:t>
      </w:r>
    </w:p>
    <w:p w14:paraId="095F1E64" w14:textId="77777777" w:rsidR="00AB56DB" w:rsidRDefault="00FB35E8" w:rsidP="001D0501">
      <w:pPr>
        <w:numPr>
          <w:ilvl w:val="0"/>
          <w:numId w:val="4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 caso previsto na alínea </w:t>
      </w:r>
      <w:r w:rsidRPr="00E45F8A">
        <w:rPr>
          <w:rFonts w:ascii="Arial Narrow" w:hAnsi="Arial Narrow" w:cs="BookAntiqua-Italic"/>
          <w:i/>
          <w:iCs/>
        </w:rPr>
        <w:t xml:space="preserve">a) </w:t>
      </w:r>
      <w:r w:rsidRPr="00E45F8A">
        <w:rPr>
          <w:rFonts w:ascii="Arial Narrow" w:hAnsi="Arial Narrow" w:cs="BookAntiqua"/>
        </w:rPr>
        <w:t>do número anterior, apenas há direito de</w:t>
      </w:r>
      <w:r w:rsidR="00AB56DB">
        <w:rPr>
          <w:rFonts w:ascii="Arial Narrow" w:hAnsi="Arial Narrow" w:cs="BookAntiqua"/>
        </w:rPr>
        <w:t xml:space="preserve"> </w:t>
      </w:r>
      <w:r w:rsidRPr="00E45F8A">
        <w:rPr>
          <w:rFonts w:ascii="Arial Narrow" w:hAnsi="Arial Narrow" w:cs="BookAntiqua"/>
        </w:rPr>
        <w:t>resolução quando esta não implique grave prejuízo para a realização do interesse</w:t>
      </w:r>
      <w:r w:rsidR="00AB56DB">
        <w:rPr>
          <w:rFonts w:ascii="Arial Narrow" w:hAnsi="Arial Narrow" w:cs="BookAntiqua"/>
        </w:rPr>
        <w:t xml:space="preserve"> </w:t>
      </w:r>
      <w:r w:rsidRPr="00E45F8A">
        <w:rPr>
          <w:rFonts w:ascii="Arial Narrow" w:hAnsi="Arial Narrow" w:cs="BookAntiqua"/>
        </w:rPr>
        <w:t>público subjacente à relação jurídica contratual ou, caso implique tal prejuízo,</w:t>
      </w:r>
      <w:r w:rsidR="00AB56DB">
        <w:rPr>
          <w:rFonts w:ascii="Arial Narrow" w:hAnsi="Arial Narrow" w:cs="BookAntiqua"/>
        </w:rPr>
        <w:t xml:space="preserve"> </w:t>
      </w:r>
      <w:r w:rsidRPr="00E45F8A">
        <w:rPr>
          <w:rFonts w:ascii="Arial Narrow" w:hAnsi="Arial Narrow" w:cs="BookAntiqua"/>
        </w:rPr>
        <w:t>quando a manutenção do contrato ponha manifestamente em causa a viabilidade</w:t>
      </w:r>
      <w:r w:rsidR="00AB56DB">
        <w:rPr>
          <w:rFonts w:ascii="Arial Narrow" w:hAnsi="Arial Narrow" w:cs="BookAntiqua"/>
        </w:rPr>
        <w:t xml:space="preserve"> </w:t>
      </w:r>
      <w:r w:rsidRPr="00E45F8A">
        <w:rPr>
          <w:rFonts w:ascii="Arial Narrow" w:hAnsi="Arial Narrow" w:cs="BookAntiqua"/>
        </w:rPr>
        <w:t>económico-financeira do empreiteiro ou se revele excessivamente onerosa,</w:t>
      </w:r>
      <w:r w:rsidR="00AB56DB">
        <w:rPr>
          <w:rFonts w:ascii="Arial Narrow" w:hAnsi="Arial Narrow" w:cs="BookAntiqua"/>
        </w:rPr>
        <w:t xml:space="preserve"> </w:t>
      </w:r>
      <w:r w:rsidRPr="00E45F8A">
        <w:rPr>
          <w:rFonts w:ascii="Arial Narrow" w:hAnsi="Arial Narrow" w:cs="BookAntiqua"/>
        </w:rPr>
        <w:t>devendo, nesse último caso, ser devidamente ponderados os interesses públicos e</w:t>
      </w:r>
      <w:r w:rsidR="00AB56DB">
        <w:rPr>
          <w:rFonts w:ascii="Arial Narrow" w:hAnsi="Arial Narrow" w:cs="BookAntiqua"/>
        </w:rPr>
        <w:t xml:space="preserve"> </w:t>
      </w:r>
      <w:r w:rsidRPr="00E45F8A">
        <w:rPr>
          <w:rFonts w:ascii="Arial Narrow" w:hAnsi="Arial Narrow" w:cs="BookAntiqua"/>
        </w:rPr>
        <w:t>privados em presença.</w:t>
      </w:r>
    </w:p>
    <w:p w14:paraId="095F1E65" w14:textId="77777777" w:rsidR="00FB35E8" w:rsidRDefault="00FB35E8" w:rsidP="001D0501">
      <w:pPr>
        <w:numPr>
          <w:ilvl w:val="0"/>
          <w:numId w:val="4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O direito de resolução é exercido por via judicial ou mediante recurso a</w:t>
      </w:r>
      <w:r w:rsidR="00AB56DB">
        <w:rPr>
          <w:rFonts w:ascii="Arial Narrow" w:hAnsi="Arial Narrow" w:cs="BookAntiqua"/>
        </w:rPr>
        <w:t xml:space="preserve"> </w:t>
      </w:r>
      <w:r w:rsidRPr="00E45F8A">
        <w:rPr>
          <w:rFonts w:ascii="Arial Narrow" w:hAnsi="Arial Narrow" w:cs="BookAntiqua"/>
        </w:rPr>
        <w:t>arbitragem.</w:t>
      </w:r>
    </w:p>
    <w:p w14:paraId="095F1E66" w14:textId="77777777" w:rsidR="00FB35E8" w:rsidRDefault="00FB35E8" w:rsidP="001D0501">
      <w:pPr>
        <w:numPr>
          <w:ilvl w:val="0"/>
          <w:numId w:val="42"/>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 xml:space="preserve">Nos casos previstos na alínea </w:t>
      </w:r>
      <w:r w:rsidRPr="00017D66">
        <w:rPr>
          <w:rFonts w:ascii="Arial Narrow" w:hAnsi="Arial Narrow" w:cs="BookAntiqua"/>
        </w:rPr>
        <w:t xml:space="preserve">c) </w:t>
      </w:r>
      <w:r w:rsidRPr="00E45F8A">
        <w:rPr>
          <w:rFonts w:ascii="Arial Narrow" w:hAnsi="Arial Narrow" w:cs="BookAntiqua"/>
        </w:rPr>
        <w:t>do n.º 1, o direito de resolução pode ser</w:t>
      </w:r>
      <w:r w:rsidR="00AB56DB">
        <w:rPr>
          <w:rFonts w:ascii="Arial Narrow" w:hAnsi="Arial Narrow" w:cs="BookAntiqua"/>
        </w:rPr>
        <w:t xml:space="preserve"> </w:t>
      </w:r>
      <w:r w:rsidRPr="00E45F8A">
        <w:rPr>
          <w:rFonts w:ascii="Arial Narrow" w:hAnsi="Arial Narrow" w:cs="BookAntiqua"/>
        </w:rPr>
        <w:t>exercido mediante declaração ao dono da obra, produzindo efeitos 30 dias após a</w:t>
      </w:r>
      <w:r w:rsidR="00AB56DB">
        <w:rPr>
          <w:rFonts w:ascii="Arial Narrow" w:hAnsi="Arial Narrow" w:cs="BookAntiqua"/>
        </w:rPr>
        <w:t xml:space="preserve"> </w:t>
      </w:r>
      <w:r w:rsidR="00FB06B3" w:rsidRPr="00E45F8A">
        <w:rPr>
          <w:rFonts w:ascii="Arial Narrow" w:hAnsi="Arial Narrow" w:cs="BookAntiqua"/>
        </w:rPr>
        <w:t>receção</w:t>
      </w:r>
      <w:r w:rsidRPr="00E45F8A">
        <w:rPr>
          <w:rFonts w:ascii="Arial Narrow" w:hAnsi="Arial Narrow" w:cs="BookAntiqua"/>
        </w:rPr>
        <w:t xml:space="preserve"> dessa declaração, salvo se o dono da obra cumprir as obrigações em</w:t>
      </w:r>
      <w:r w:rsidR="00AB56DB">
        <w:rPr>
          <w:rFonts w:ascii="Arial Narrow" w:hAnsi="Arial Narrow" w:cs="BookAntiqua"/>
        </w:rPr>
        <w:t xml:space="preserve"> </w:t>
      </w:r>
      <w:r w:rsidRPr="00E45F8A">
        <w:rPr>
          <w:rFonts w:ascii="Arial Narrow" w:hAnsi="Arial Narrow" w:cs="BookAntiqua"/>
        </w:rPr>
        <w:t>atraso nesse prazo, acrescidas dos juros de mora a que houver lugar.</w:t>
      </w:r>
    </w:p>
    <w:p w14:paraId="095F1E69" w14:textId="1EECC626" w:rsidR="00FB35E8" w:rsidRPr="00CF2192" w:rsidRDefault="00FB35E8" w:rsidP="00CF2192">
      <w:pPr>
        <w:pStyle w:val="Cabealho1"/>
        <w:jc w:val="center"/>
        <w:rPr>
          <w:rFonts w:ascii="Arial Narrow" w:hAnsi="Arial Narrow"/>
          <w:color w:val="auto"/>
          <w:sz w:val="24"/>
          <w:szCs w:val="24"/>
        </w:rPr>
      </w:pPr>
      <w:bookmarkStart w:id="61" w:name="_Toc505598436"/>
      <w:r w:rsidRPr="00CF2192">
        <w:rPr>
          <w:rFonts w:ascii="Arial Narrow" w:hAnsi="Arial Narrow"/>
          <w:color w:val="auto"/>
          <w:sz w:val="24"/>
          <w:szCs w:val="24"/>
        </w:rPr>
        <w:lastRenderedPageBreak/>
        <w:t>Cláusula 4</w:t>
      </w:r>
      <w:r w:rsidR="00BA2D23" w:rsidRPr="00CF2192">
        <w:rPr>
          <w:rFonts w:ascii="Arial Narrow" w:hAnsi="Arial Narrow"/>
          <w:color w:val="auto"/>
          <w:sz w:val="24"/>
          <w:szCs w:val="24"/>
        </w:rPr>
        <w:t>5</w:t>
      </w:r>
      <w:r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Pr="00CF2192">
        <w:rPr>
          <w:rFonts w:ascii="Arial Narrow" w:hAnsi="Arial Narrow"/>
          <w:color w:val="auto"/>
          <w:sz w:val="24"/>
          <w:szCs w:val="24"/>
        </w:rPr>
        <w:t>Foro competente</w:t>
      </w:r>
      <w:bookmarkEnd w:id="61"/>
    </w:p>
    <w:p w14:paraId="095F1E6A" w14:textId="77777777" w:rsidR="00AB56DB" w:rsidRPr="00E45F8A" w:rsidRDefault="00AB56DB" w:rsidP="00AB56DB">
      <w:pPr>
        <w:autoSpaceDE w:val="0"/>
        <w:autoSpaceDN w:val="0"/>
        <w:adjustRightInd w:val="0"/>
        <w:spacing w:line="360" w:lineRule="auto"/>
        <w:jc w:val="center"/>
        <w:rPr>
          <w:rFonts w:ascii="Arial Narrow" w:hAnsi="Arial Narrow" w:cs="BookAntiqua-Bold"/>
          <w:b/>
          <w:bCs/>
        </w:rPr>
      </w:pPr>
    </w:p>
    <w:p w14:paraId="095F1E6B" w14:textId="77777777" w:rsidR="00FB35E8" w:rsidRDefault="00FB35E8" w:rsidP="001C35F2">
      <w:pPr>
        <w:autoSpaceDE w:val="0"/>
        <w:autoSpaceDN w:val="0"/>
        <w:adjustRightInd w:val="0"/>
        <w:spacing w:line="360" w:lineRule="auto"/>
        <w:ind w:left="709"/>
        <w:jc w:val="both"/>
        <w:rPr>
          <w:rFonts w:ascii="Arial Narrow" w:hAnsi="Arial Narrow" w:cs="BookAntiqua"/>
        </w:rPr>
      </w:pPr>
      <w:r w:rsidRPr="00E45F8A">
        <w:rPr>
          <w:rFonts w:ascii="Arial Narrow" w:hAnsi="Arial Narrow" w:cs="BookAntiqua"/>
        </w:rPr>
        <w:t>Para resolução de todos os litígios decorrentes do Contrato fica estipulada a</w:t>
      </w:r>
      <w:r w:rsidR="00AB56DB">
        <w:rPr>
          <w:rFonts w:ascii="Arial Narrow" w:hAnsi="Arial Narrow" w:cs="BookAntiqua"/>
        </w:rPr>
        <w:t xml:space="preserve"> </w:t>
      </w:r>
      <w:r w:rsidRPr="00E45F8A">
        <w:rPr>
          <w:rFonts w:ascii="Arial Narrow" w:hAnsi="Arial Narrow" w:cs="BookAntiqua"/>
        </w:rPr>
        <w:t xml:space="preserve">competência do tribunal administrativo de círculo de </w:t>
      </w:r>
      <w:r w:rsidR="005E6C1C">
        <w:rPr>
          <w:rFonts w:ascii="Arial Narrow" w:hAnsi="Arial Narrow" w:cs="ArialMT"/>
        </w:rPr>
        <w:t>Lisboa</w:t>
      </w:r>
      <w:r w:rsidR="005E6C1C" w:rsidRPr="00E45F8A">
        <w:rPr>
          <w:rFonts w:ascii="Arial Narrow" w:hAnsi="Arial Narrow" w:cs="BookAntiqua"/>
        </w:rPr>
        <w:t xml:space="preserve">, </w:t>
      </w:r>
      <w:r w:rsidRPr="00E45F8A">
        <w:rPr>
          <w:rFonts w:ascii="Arial Narrow" w:hAnsi="Arial Narrow" w:cs="BookAntiqua"/>
        </w:rPr>
        <w:t>com expressa renúncia a</w:t>
      </w:r>
      <w:r w:rsidR="00AB56DB">
        <w:rPr>
          <w:rFonts w:ascii="Arial Narrow" w:hAnsi="Arial Narrow" w:cs="BookAntiqua"/>
        </w:rPr>
        <w:t xml:space="preserve"> </w:t>
      </w:r>
      <w:r w:rsidRPr="00E45F8A">
        <w:rPr>
          <w:rFonts w:ascii="Arial Narrow" w:hAnsi="Arial Narrow" w:cs="BookAntiqua"/>
        </w:rPr>
        <w:t>qualquer outro.</w:t>
      </w:r>
    </w:p>
    <w:p w14:paraId="095F1E6E" w14:textId="7D8EAF2B" w:rsidR="00FB35E8" w:rsidRPr="00CF2192" w:rsidRDefault="00D21413" w:rsidP="00CF2192">
      <w:pPr>
        <w:pStyle w:val="Cabealho1"/>
        <w:jc w:val="center"/>
        <w:rPr>
          <w:rFonts w:ascii="Arial Narrow" w:hAnsi="Arial Narrow"/>
          <w:color w:val="auto"/>
          <w:sz w:val="24"/>
          <w:szCs w:val="24"/>
        </w:rPr>
      </w:pPr>
      <w:bookmarkStart w:id="62" w:name="_Toc505598437"/>
      <w:r w:rsidRPr="00CF2192">
        <w:rPr>
          <w:rFonts w:ascii="Arial Narrow" w:hAnsi="Arial Narrow"/>
          <w:color w:val="auto"/>
          <w:sz w:val="24"/>
          <w:szCs w:val="24"/>
        </w:rPr>
        <w:t>Cláusula 4</w:t>
      </w:r>
      <w:r w:rsidR="00BA2D23" w:rsidRPr="00CF2192">
        <w:rPr>
          <w:rFonts w:ascii="Arial Narrow" w:hAnsi="Arial Narrow"/>
          <w:color w:val="auto"/>
          <w:sz w:val="24"/>
          <w:szCs w:val="24"/>
        </w:rPr>
        <w:t>6</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Arbitragem</w:t>
      </w:r>
      <w:bookmarkEnd w:id="62"/>
    </w:p>
    <w:p w14:paraId="095F1E6F" w14:textId="77777777" w:rsidR="00CD2CB6" w:rsidRPr="00E45F8A" w:rsidRDefault="00CD2CB6" w:rsidP="00085893">
      <w:pPr>
        <w:keepNext/>
        <w:autoSpaceDE w:val="0"/>
        <w:autoSpaceDN w:val="0"/>
        <w:adjustRightInd w:val="0"/>
        <w:spacing w:line="360" w:lineRule="auto"/>
        <w:jc w:val="center"/>
        <w:rPr>
          <w:rFonts w:ascii="Arial Narrow" w:hAnsi="Arial Narrow" w:cs="BookAntiqua-Bold"/>
          <w:b/>
          <w:bCs/>
        </w:rPr>
      </w:pPr>
    </w:p>
    <w:p w14:paraId="095F1E70" w14:textId="77777777" w:rsidR="00FB35E8" w:rsidRPr="00E45F8A" w:rsidRDefault="00FB35E8" w:rsidP="001D0501">
      <w:pPr>
        <w:numPr>
          <w:ilvl w:val="0"/>
          <w:numId w:val="43"/>
        </w:numPr>
        <w:autoSpaceDE w:val="0"/>
        <w:autoSpaceDN w:val="0"/>
        <w:adjustRightInd w:val="0"/>
        <w:spacing w:line="360" w:lineRule="auto"/>
        <w:jc w:val="both"/>
        <w:rPr>
          <w:rFonts w:ascii="Arial Narrow" w:hAnsi="Arial Narrow" w:cs="BookAntiqua"/>
        </w:rPr>
      </w:pPr>
      <w:r w:rsidRPr="00E45F8A">
        <w:rPr>
          <w:rFonts w:ascii="Arial Narrow" w:hAnsi="Arial Narrow" w:cs="BookAntiqua"/>
        </w:rPr>
        <w:t>Quaisquer litígios relativos, designadamente, à interpretação, execução,</w:t>
      </w:r>
      <w:r w:rsidR="00CD2CB6">
        <w:rPr>
          <w:rFonts w:ascii="Arial Narrow" w:hAnsi="Arial Narrow" w:cs="BookAntiqua"/>
        </w:rPr>
        <w:t xml:space="preserve"> </w:t>
      </w:r>
      <w:r w:rsidRPr="00E45F8A">
        <w:rPr>
          <w:rFonts w:ascii="Arial Narrow" w:hAnsi="Arial Narrow" w:cs="BookAntiqua"/>
        </w:rPr>
        <w:t>incumprimento, invalidade, resolução ou redução do Contrato podem ser</w:t>
      </w:r>
      <w:r w:rsidR="00CD2CB6">
        <w:rPr>
          <w:rFonts w:ascii="Arial Narrow" w:hAnsi="Arial Narrow" w:cs="BookAntiqua"/>
        </w:rPr>
        <w:t xml:space="preserve"> </w:t>
      </w:r>
      <w:r w:rsidRPr="00E45F8A">
        <w:rPr>
          <w:rFonts w:ascii="Arial Narrow" w:hAnsi="Arial Narrow" w:cs="BookAntiqua"/>
        </w:rPr>
        <w:t>dirimidos por tribunal arbitral, devendo, nesse caso, ser observadas as seguintes</w:t>
      </w:r>
      <w:r w:rsidR="00CD2CB6">
        <w:rPr>
          <w:rFonts w:ascii="Arial Narrow" w:hAnsi="Arial Narrow" w:cs="BookAntiqua"/>
        </w:rPr>
        <w:t xml:space="preserve"> </w:t>
      </w:r>
      <w:r w:rsidRPr="00E45F8A">
        <w:rPr>
          <w:rFonts w:ascii="Arial Narrow" w:hAnsi="Arial Narrow" w:cs="BookAntiqua"/>
        </w:rPr>
        <w:t>regras:</w:t>
      </w:r>
    </w:p>
    <w:p w14:paraId="095F1E71" w14:textId="76FCEA9D" w:rsidR="00FB35E8" w:rsidRPr="00E45F8A" w:rsidRDefault="00FB35E8" w:rsidP="001D0501">
      <w:pPr>
        <w:pStyle w:val="PargrafodaLista"/>
        <w:numPr>
          <w:ilvl w:val="0"/>
          <w:numId w:val="6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Sem prejuízo do disposto nas alíneas </w:t>
      </w:r>
      <w:r w:rsidRPr="00017D66">
        <w:rPr>
          <w:rFonts w:ascii="Arial Narrow" w:hAnsi="Arial Narrow" w:cs="BookAntiqua"/>
        </w:rPr>
        <w:t xml:space="preserve">b) </w:t>
      </w:r>
      <w:r w:rsidRPr="00E45F8A">
        <w:rPr>
          <w:rFonts w:ascii="Arial Narrow" w:hAnsi="Arial Narrow" w:cs="BookAntiqua"/>
        </w:rPr>
        <w:t xml:space="preserve">a </w:t>
      </w:r>
      <w:r w:rsidRPr="00017D66">
        <w:rPr>
          <w:rFonts w:ascii="Arial Narrow" w:hAnsi="Arial Narrow" w:cs="BookAntiqua"/>
        </w:rPr>
        <w:t>d)</w:t>
      </w:r>
      <w:r w:rsidRPr="00E45F8A">
        <w:rPr>
          <w:rFonts w:ascii="Arial Narrow" w:hAnsi="Arial Narrow" w:cs="BookAntiqua"/>
        </w:rPr>
        <w:t>, a arbitragem respeita as</w:t>
      </w:r>
      <w:r w:rsidR="00CD2CB6">
        <w:rPr>
          <w:rFonts w:ascii="Arial Narrow" w:hAnsi="Arial Narrow" w:cs="BookAntiqua"/>
        </w:rPr>
        <w:t xml:space="preserve"> </w:t>
      </w:r>
      <w:r w:rsidRPr="00E45F8A">
        <w:rPr>
          <w:rFonts w:ascii="Arial Narrow" w:hAnsi="Arial Narrow" w:cs="BookAntiqua"/>
        </w:rPr>
        <w:t>regras processuais propostas pelos árbitros;</w:t>
      </w:r>
    </w:p>
    <w:p w14:paraId="095F1E72" w14:textId="3C467645" w:rsidR="00FB35E8" w:rsidRPr="00E45F8A" w:rsidRDefault="00FB35E8" w:rsidP="001D0501">
      <w:pPr>
        <w:pStyle w:val="PargrafodaLista"/>
        <w:numPr>
          <w:ilvl w:val="0"/>
          <w:numId w:val="6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 xml:space="preserve">O Tribunal Arbitral tem sede em </w:t>
      </w:r>
      <w:r w:rsidR="00DC4C5F">
        <w:rPr>
          <w:rFonts w:ascii="Arial Narrow" w:hAnsi="Arial Narrow" w:cs="BookAntiqua"/>
        </w:rPr>
        <w:t>Lisboa</w:t>
      </w:r>
      <w:r w:rsidR="00DC4C5F" w:rsidRPr="00E45F8A">
        <w:rPr>
          <w:rFonts w:ascii="Arial Narrow" w:hAnsi="Arial Narrow" w:cs="BookAntiqua"/>
        </w:rPr>
        <w:t xml:space="preserve"> </w:t>
      </w:r>
      <w:r w:rsidRPr="00E45F8A">
        <w:rPr>
          <w:rFonts w:ascii="Arial Narrow" w:hAnsi="Arial Narrow" w:cs="BookAntiqua"/>
        </w:rPr>
        <w:t>e é composto por três árbitros;</w:t>
      </w:r>
    </w:p>
    <w:p w14:paraId="095F1E73" w14:textId="67C32991" w:rsidR="00FB35E8" w:rsidRPr="00E45F8A" w:rsidRDefault="00FB35E8" w:rsidP="001D0501">
      <w:pPr>
        <w:pStyle w:val="PargrafodaLista"/>
        <w:numPr>
          <w:ilvl w:val="0"/>
          <w:numId w:val="6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O dono da obra designa um árbitro, o empreiteiro designa um outro</w:t>
      </w:r>
      <w:r w:rsidR="00CD2CB6">
        <w:rPr>
          <w:rFonts w:ascii="Arial Narrow" w:hAnsi="Arial Narrow" w:cs="BookAntiqua"/>
        </w:rPr>
        <w:t xml:space="preserve"> </w:t>
      </w:r>
      <w:r w:rsidRPr="00E45F8A">
        <w:rPr>
          <w:rFonts w:ascii="Arial Narrow" w:hAnsi="Arial Narrow" w:cs="BookAntiqua"/>
        </w:rPr>
        <w:t>árbitro e o terceiro, que preside, é cooptado pelos dois designados;</w:t>
      </w:r>
    </w:p>
    <w:p w14:paraId="095F1E74" w14:textId="674AA721" w:rsidR="00FB35E8" w:rsidRPr="00E45F8A" w:rsidRDefault="00FB35E8" w:rsidP="001D0501">
      <w:pPr>
        <w:pStyle w:val="PargrafodaLista"/>
        <w:numPr>
          <w:ilvl w:val="0"/>
          <w:numId w:val="66"/>
        </w:numPr>
        <w:autoSpaceDE w:val="0"/>
        <w:autoSpaceDN w:val="0"/>
        <w:adjustRightInd w:val="0"/>
        <w:spacing w:line="360" w:lineRule="auto"/>
        <w:ind w:left="993" w:hanging="284"/>
        <w:jc w:val="both"/>
        <w:rPr>
          <w:rFonts w:ascii="Arial Narrow" w:hAnsi="Arial Narrow" w:cs="BookAntiqua"/>
        </w:rPr>
      </w:pPr>
      <w:r w:rsidRPr="00E45F8A">
        <w:rPr>
          <w:rFonts w:ascii="Arial Narrow" w:hAnsi="Arial Narrow" w:cs="BookAntiqua"/>
        </w:rPr>
        <w:t>No caso de alguma das partes não designar árbitro ou no caso de os</w:t>
      </w:r>
      <w:r w:rsidR="00CD2CB6">
        <w:rPr>
          <w:rFonts w:ascii="Arial Narrow" w:hAnsi="Arial Narrow" w:cs="BookAntiqua"/>
        </w:rPr>
        <w:t xml:space="preserve"> </w:t>
      </w:r>
      <w:r w:rsidRPr="00E45F8A">
        <w:rPr>
          <w:rFonts w:ascii="Arial Narrow" w:hAnsi="Arial Narrow" w:cs="BookAntiqua"/>
        </w:rPr>
        <w:t>árbitros designados pelas partes não acordarem na escolha do</w:t>
      </w:r>
      <w:r w:rsidR="00CD2CB6">
        <w:rPr>
          <w:rFonts w:ascii="Arial Narrow" w:hAnsi="Arial Narrow" w:cs="BookAntiqua"/>
        </w:rPr>
        <w:t xml:space="preserve"> </w:t>
      </w:r>
      <w:r w:rsidRPr="00E45F8A">
        <w:rPr>
          <w:rFonts w:ascii="Arial Narrow" w:hAnsi="Arial Narrow" w:cs="BookAntiqua"/>
        </w:rPr>
        <w:t>árbitro-presidente, deve esse ser designado pelo Presidente do</w:t>
      </w:r>
      <w:r w:rsidR="00CD2CB6">
        <w:rPr>
          <w:rFonts w:ascii="Arial Narrow" w:hAnsi="Arial Narrow" w:cs="BookAntiqua"/>
        </w:rPr>
        <w:t xml:space="preserve"> </w:t>
      </w:r>
      <w:r w:rsidRPr="00E45F8A">
        <w:rPr>
          <w:rFonts w:ascii="Arial Narrow" w:hAnsi="Arial Narrow" w:cs="BookAntiqua"/>
        </w:rPr>
        <w:t>Tribunal Central Administrativo territorialmente competente.</w:t>
      </w:r>
    </w:p>
    <w:p w14:paraId="095F1E75" w14:textId="77777777" w:rsidR="00FB35E8" w:rsidRDefault="001C35F2" w:rsidP="001D0501">
      <w:pPr>
        <w:numPr>
          <w:ilvl w:val="0"/>
          <w:numId w:val="43"/>
        </w:numPr>
        <w:autoSpaceDE w:val="0"/>
        <w:autoSpaceDN w:val="0"/>
        <w:adjustRightInd w:val="0"/>
        <w:spacing w:line="360" w:lineRule="auto"/>
        <w:jc w:val="both"/>
        <w:rPr>
          <w:rFonts w:ascii="Arial Narrow" w:hAnsi="Arial Narrow" w:cs="BookAntiqua"/>
        </w:rPr>
      </w:pPr>
      <w:r>
        <w:rPr>
          <w:rFonts w:ascii="Arial Narrow" w:hAnsi="Arial Narrow" w:cs="BookAntiqua"/>
        </w:rPr>
        <w:t>O Tribunal A</w:t>
      </w:r>
      <w:r w:rsidR="00FB35E8" w:rsidRPr="00E45F8A">
        <w:rPr>
          <w:rFonts w:ascii="Arial Narrow" w:hAnsi="Arial Narrow" w:cs="BookAntiqua"/>
        </w:rPr>
        <w:t>rbitral decide segundo o direito constituído e da sua decisão</w:t>
      </w:r>
      <w:r w:rsidR="00CD2CB6">
        <w:rPr>
          <w:rFonts w:ascii="Arial Narrow" w:hAnsi="Arial Narrow" w:cs="BookAntiqua"/>
        </w:rPr>
        <w:t xml:space="preserve"> </w:t>
      </w:r>
      <w:r w:rsidR="00FB35E8" w:rsidRPr="00E45F8A">
        <w:rPr>
          <w:rFonts w:ascii="Arial Narrow" w:hAnsi="Arial Narrow" w:cs="BookAntiqua"/>
        </w:rPr>
        <w:t>não cabe recurso.</w:t>
      </w:r>
    </w:p>
    <w:p w14:paraId="095F1E78" w14:textId="4F4E7AA4" w:rsidR="00FB35E8" w:rsidRPr="00CF2192" w:rsidRDefault="00D21413" w:rsidP="00CF2192">
      <w:pPr>
        <w:pStyle w:val="Cabealho1"/>
        <w:jc w:val="center"/>
        <w:rPr>
          <w:rFonts w:ascii="Arial Narrow" w:hAnsi="Arial Narrow"/>
          <w:color w:val="auto"/>
          <w:sz w:val="24"/>
          <w:szCs w:val="24"/>
        </w:rPr>
      </w:pPr>
      <w:bookmarkStart w:id="63" w:name="_Toc505598438"/>
      <w:r w:rsidRPr="00CF2192">
        <w:rPr>
          <w:rFonts w:ascii="Arial Narrow" w:hAnsi="Arial Narrow"/>
          <w:color w:val="auto"/>
          <w:sz w:val="24"/>
          <w:szCs w:val="24"/>
        </w:rPr>
        <w:t>Cláusula 4</w:t>
      </w:r>
      <w:r w:rsidR="00BA2D23" w:rsidRPr="00CF2192">
        <w:rPr>
          <w:rFonts w:ascii="Arial Narrow" w:hAnsi="Arial Narrow"/>
          <w:color w:val="auto"/>
          <w:sz w:val="24"/>
          <w:szCs w:val="24"/>
        </w:rPr>
        <w:t>7</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Comunicações e notificações</w:t>
      </w:r>
      <w:bookmarkEnd w:id="63"/>
    </w:p>
    <w:p w14:paraId="095F1E79" w14:textId="77777777" w:rsidR="00CD2CB6" w:rsidRPr="00E45F8A" w:rsidRDefault="00CD2CB6" w:rsidP="00CD2CB6">
      <w:pPr>
        <w:autoSpaceDE w:val="0"/>
        <w:autoSpaceDN w:val="0"/>
        <w:adjustRightInd w:val="0"/>
        <w:spacing w:line="360" w:lineRule="auto"/>
        <w:jc w:val="center"/>
        <w:rPr>
          <w:rFonts w:ascii="Arial Narrow" w:hAnsi="Arial Narrow" w:cs="BookAntiqua-Bold"/>
          <w:b/>
          <w:bCs/>
        </w:rPr>
      </w:pPr>
    </w:p>
    <w:p w14:paraId="7F7DC71E" w14:textId="2DFE830E" w:rsidR="00A50C3E" w:rsidRPr="00195982" w:rsidRDefault="00A50C3E" w:rsidP="00D138EC">
      <w:pPr>
        <w:numPr>
          <w:ilvl w:val="0"/>
          <w:numId w:val="44"/>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As notificações entre as partes do contrato devem ser escritas em português e efetuadas, através de correio eletrónico ou de outro meio de transmissão escrita e eletrónica de dados, para o domicílio ou sede contratual de cada uma, para os contactos expressamente identificados para o efeito no contrato</w:t>
      </w:r>
      <w:r>
        <w:rPr>
          <w:rFonts w:ascii="Arial Narrow" w:hAnsi="Arial Narrow" w:cs="BookAntiqua"/>
        </w:rPr>
        <w:t>, s</w:t>
      </w:r>
      <w:r w:rsidRPr="00195982">
        <w:rPr>
          <w:rFonts w:ascii="Arial Narrow" w:hAnsi="Arial Narrow" w:cs="BookAntiqua"/>
        </w:rPr>
        <w:t>em prejuízo de poderem ser acordadas outras regras quanto às notificações e comunicações entre as partes do contrato</w:t>
      </w:r>
      <w:r w:rsidR="00D138EC">
        <w:rPr>
          <w:rFonts w:ascii="Arial Narrow" w:hAnsi="Arial Narrow" w:cs="BookAntiqua"/>
        </w:rPr>
        <w:t>.</w:t>
      </w:r>
    </w:p>
    <w:p w14:paraId="174CC010" w14:textId="77777777" w:rsidR="00A50C3E" w:rsidRPr="00195982" w:rsidRDefault="00A50C3E" w:rsidP="00D138EC">
      <w:pPr>
        <w:numPr>
          <w:ilvl w:val="0"/>
          <w:numId w:val="44"/>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As comunicações entre as partes do contrato devem ser escritas em português e efetuadas, através de um dos meios referidos no número anterior ou via postal por meio de carta registada, para os contactos expressamente identificados para o efeito no contrato.</w:t>
      </w:r>
    </w:p>
    <w:p w14:paraId="7670EA85" w14:textId="66CE6983" w:rsidR="00A50C3E" w:rsidRPr="00195982" w:rsidRDefault="00A50C3E" w:rsidP="00D138EC">
      <w:pPr>
        <w:numPr>
          <w:ilvl w:val="0"/>
          <w:numId w:val="44"/>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lastRenderedPageBreak/>
        <w:t>Qualquer alteração das informações de contacto constantes do contrato deve ser imediatamente comunicada à outra parte, por escrito, só sendo válida para os efeitos consagrados no contrato a partir do 5.º dia útil seguinte ao da sua receção.</w:t>
      </w:r>
    </w:p>
    <w:p w14:paraId="1219B692" w14:textId="77777777" w:rsidR="00A50C3E" w:rsidRDefault="00A50C3E" w:rsidP="00D138EC">
      <w:pPr>
        <w:autoSpaceDE w:val="0"/>
        <w:autoSpaceDN w:val="0"/>
        <w:adjustRightInd w:val="0"/>
        <w:spacing w:line="360" w:lineRule="auto"/>
        <w:ind w:left="720"/>
        <w:jc w:val="both"/>
        <w:rPr>
          <w:rFonts w:ascii="Arial Narrow" w:hAnsi="Arial Narrow" w:cs="BookAntiqua"/>
        </w:rPr>
      </w:pPr>
    </w:p>
    <w:p w14:paraId="095F1E7E" w14:textId="444AB2BC" w:rsidR="00FB35E8" w:rsidRDefault="00356542" w:rsidP="00CF2192">
      <w:pPr>
        <w:pStyle w:val="Cabealho1"/>
        <w:jc w:val="center"/>
        <w:rPr>
          <w:rFonts w:ascii="Arial Narrow" w:hAnsi="Arial Narrow"/>
          <w:color w:val="auto"/>
          <w:sz w:val="24"/>
          <w:szCs w:val="24"/>
        </w:rPr>
      </w:pPr>
      <w:bookmarkStart w:id="64" w:name="_Toc505598439"/>
      <w:r w:rsidRPr="00CF2192">
        <w:rPr>
          <w:rFonts w:ascii="Arial Narrow" w:hAnsi="Arial Narrow"/>
          <w:color w:val="auto"/>
          <w:sz w:val="24"/>
          <w:szCs w:val="24"/>
        </w:rPr>
        <w:t xml:space="preserve">Cláusula </w:t>
      </w:r>
      <w:r w:rsidR="00D21413" w:rsidRPr="00CF2192">
        <w:rPr>
          <w:rFonts w:ascii="Arial Narrow" w:hAnsi="Arial Narrow"/>
          <w:color w:val="auto"/>
          <w:sz w:val="24"/>
          <w:szCs w:val="24"/>
        </w:rPr>
        <w:t>4</w:t>
      </w:r>
      <w:r w:rsidR="00BA2D23" w:rsidRPr="00CF2192">
        <w:rPr>
          <w:rFonts w:ascii="Arial Narrow" w:hAnsi="Arial Narrow"/>
          <w:color w:val="auto"/>
          <w:sz w:val="24"/>
          <w:szCs w:val="24"/>
        </w:rPr>
        <w:t>8</w:t>
      </w:r>
      <w:r w:rsidR="00FB35E8" w:rsidRPr="00CF2192">
        <w:rPr>
          <w:rFonts w:ascii="Arial Narrow" w:hAnsi="Arial Narrow"/>
          <w:color w:val="auto"/>
          <w:sz w:val="24"/>
          <w:szCs w:val="24"/>
        </w:rPr>
        <w:t>.ª</w:t>
      </w:r>
      <w:r w:rsidR="008D1068" w:rsidRPr="00CF2192">
        <w:rPr>
          <w:rFonts w:ascii="Arial Narrow" w:hAnsi="Arial Narrow"/>
          <w:color w:val="auto"/>
          <w:sz w:val="24"/>
          <w:szCs w:val="24"/>
        </w:rPr>
        <w:t xml:space="preserve"> - </w:t>
      </w:r>
      <w:r w:rsidR="00FB35E8" w:rsidRPr="00CF2192">
        <w:rPr>
          <w:rFonts w:ascii="Arial Narrow" w:hAnsi="Arial Narrow"/>
          <w:color w:val="auto"/>
          <w:sz w:val="24"/>
          <w:szCs w:val="24"/>
        </w:rPr>
        <w:t>Contagem dos prazos</w:t>
      </w:r>
      <w:bookmarkEnd w:id="64"/>
    </w:p>
    <w:p w14:paraId="5A995C1F" w14:textId="77777777" w:rsidR="00D138EC" w:rsidRPr="00D138EC" w:rsidRDefault="00D138EC" w:rsidP="00D138EC"/>
    <w:p w14:paraId="095F1E7F" w14:textId="77777777" w:rsidR="00730670" w:rsidRPr="00D138EC" w:rsidRDefault="00FB35E8" w:rsidP="00D138EC">
      <w:pPr>
        <w:numPr>
          <w:ilvl w:val="0"/>
          <w:numId w:val="71"/>
        </w:numPr>
        <w:autoSpaceDE w:val="0"/>
        <w:autoSpaceDN w:val="0"/>
        <w:adjustRightInd w:val="0"/>
        <w:spacing w:line="360" w:lineRule="auto"/>
        <w:jc w:val="both"/>
        <w:rPr>
          <w:rFonts w:ascii="Arial Narrow" w:hAnsi="Arial Narrow" w:cs="BookAntiqua"/>
        </w:rPr>
      </w:pPr>
      <w:r w:rsidRPr="00D47EE3">
        <w:rPr>
          <w:rFonts w:ascii="Arial Narrow" w:hAnsi="Arial Narrow" w:cs="BookAntiqua"/>
        </w:rPr>
        <w:t>Os prazos previstos no contrato são contínuos, correndo em sábados,</w:t>
      </w:r>
      <w:r w:rsidR="00CD2CB6" w:rsidRPr="00D47EE3">
        <w:rPr>
          <w:rFonts w:ascii="Arial Narrow" w:hAnsi="Arial Narrow" w:cs="BookAntiqua"/>
        </w:rPr>
        <w:t xml:space="preserve"> </w:t>
      </w:r>
      <w:r w:rsidRPr="00D47EE3">
        <w:rPr>
          <w:rFonts w:ascii="Arial Narrow" w:hAnsi="Arial Narrow" w:cs="BookAntiqua"/>
        </w:rPr>
        <w:t>domingos e dias feriados.</w:t>
      </w:r>
    </w:p>
    <w:p w14:paraId="07DA7EC9" w14:textId="77777777" w:rsidR="00D138EC" w:rsidRPr="00195982" w:rsidRDefault="00D138EC" w:rsidP="00D138EC">
      <w:pPr>
        <w:numPr>
          <w:ilvl w:val="0"/>
          <w:numId w:val="71"/>
        </w:numPr>
        <w:autoSpaceDE w:val="0"/>
        <w:autoSpaceDN w:val="0"/>
        <w:adjustRightInd w:val="0"/>
        <w:spacing w:line="360" w:lineRule="auto"/>
        <w:jc w:val="both"/>
        <w:rPr>
          <w:rFonts w:ascii="Arial Narrow" w:hAnsi="Arial Narrow" w:cs="BookAntiqua"/>
        </w:rPr>
      </w:pPr>
      <w:r w:rsidRPr="00195982">
        <w:rPr>
          <w:rFonts w:ascii="Arial Narrow" w:hAnsi="Arial Narrow" w:cs="BookAntiqua"/>
        </w:rPr>
        <w:t xml:space="preserve">Os prazos que terminem em sábado, domingo, feriado ou em dia em que o serviço perante o qual deva ser praticado o ato não esteja aberto ao público ou não funcione durante o período normal transferem-se para o primeiro dia útil seguinte. </w:t>
      </w:r>
    </w:p>
    <w:p w14:paraId="2CE3ACA3" w14:textId="77777777" w:rsidR="00CF2192" w:rsidRDefault="00CF2192">
      <w:pPr>
        <w:rPr>
          <w:rFonts w:ascii="Arial Narrow" w:hAnsi="Arial Narrow"/>
        </w:rPr>
        <w:sectPr w:rsidR="00CF2192" w:rsidSect="000D382C">
          <w:footerReference w:type="default" r:id="rId13"/>
          <w:pgSz w:w="11906" w:h="16838"/>
          <w:pgMar w:top="1418" w:right="1134" w:bottom="1134" w:left="1701" w:header="709" w:footer="709" w:gutter="0"/>
          <w:pgNumType w:start="1"/>
          <w:cols w:space="708"/>
          <w:docGrid w:linePitch="360"/>
        </w:sectPr>
      </w:pPr>
    </w:p>
    <w:p w14:paraId="095F1E80" w14:textId="72C28E8D" w:rsidR="00D02D47" w:rsidRDefault="00D02D47">
      <w:pPr>
        <w:rPr>
          <w:rFonts w:ascii="Arial Narrow" w:hAnsi="Arial Narrow"/>
        </w:rPr>
      </w:pPr>
    </w:p>
    <w:p w14:paraId="53245863" w14:textId="77777777" w:rsidR="00BA2D23" w:rsidRDefault="00BA2D23">
      <w:pPr>
        <w:rPr>
          <w:rFonts w:ascii="Arial Narrow" w:hAnsi="Arial Narrow"/>
        </w:rPr>
      </w:pPr>
    </w:p>
    <w:p w14:paraId="095F1E83" w14:textId="3E16526C" w:rsidR="003520F2" w:rsidRPr="00CF2192" w:rsidRDefault="00017D66" w:rsidP="00CF2192">
      <w:pPr>
        <w:pStyle w:val="Cabealho1"/>
        <w:jc w:val="center"/>
        <w:rPr>
          <w:rFonts w:ascii="Arial Narrow" w:hAnsi="Arial Narrow"/>
          <w:color w:val="auto"/>
          <w:sz w:val="24"/>
          <w:szCs w:val="24"/>
        </w:rPr>
      </w:pPr>
      <w:bookmarkStart w:id="65" w:name="_Toc505598440"/>
      <w:r w:rsidRPr="00CF2192">
        <w:rPr>
          <w:rFonts w:ascii="Arial Narrow" w:hAnsi="Arial Narrow"/>
          <w:color w:val="auto"/>
          <w:sz w:val="24"/>
          <w:szCs w:val="24"/>
        </w:rPr>
        <w:t>CLÁU</w:t>
      </w:r>
      <w:r w:rsidR="003520F2" w:rsidRPr="00CF2192">
        <w:rPr>
          <w:rFonts w:ascii="Arial Narrow" w:hAnsi="Arial Narrow"/>
          <w:color w:val="auto"/>
          <w:sz w:val="24"/>
          <w:szCs w:val="24"/>
        </w:rPr>
        <w:t>SULAS TÉCNICAS GERAIS</w:t>
      </w:r>
      <w:bookmarkEnd w:id="65"/>
    </w:p>
    <w:p w14:paraId="746B9FF7" w14:textId="77777777" w:rsidR="00017D66" w:rsidRPr="00017D66" w:rsidRDefault="00017D66" w:rsidP="00017D66"/>
    <w:p w14:paraId="095F1E84" w14:textId="77777777" w:rsidR="003520F2" w:rsidRDefault="003520F2" w:rsidP="003520F2">
      <w:pPr>
        <w:spacing w:line="360" w:lineRule="auto"/>
        <w:jc w:val="both"/>
        <w:rPr>
          <w:rFonts w:ascii="Arial Narrow" w:hAnsi="Arial Narrow"/>
          <w:b/>
          <w:sz w:val="22"/>
          <w:szCs w:val="22"/>
        </w:rPr>
      </w:pPr>
    </w:p>
    <w:p w14:paraId="095F1E85" w14:textId="44A5AB8A" w:rsidR="003520F2" w:rsidRPr="007C26BC" w:rsidRDefault="003520F2" w:rsidP="003520F2">
      <w:pPr>
        <w:spacing w:line="360" w:lineRule="auto"/>
        <w:jc w:val="both"/>
        <w:rPr>
          <w:rFonts w:ascii="Arial Narrow" w:hAnsi="Arial Narrow" w:cs="BookAntiqua"/>
        </w:rPr>
      </w:pPr>
      <w:r w:rsidRPr="007C26BC">
        <w:rPr>
          <w:rFonts w:ascii="Arial Narrow" w:hAnsi="Arial Narrow" w:cs="BookAntiqua"/>
        </w:rPr>
        <w:t xml:space="preserve">No que respeita às exigências técnicas gerais, seguir-se-ão as cláusulas técnicas gerais do Edital nº 73/79 da CML, na parte aplicável, publicado no DR III Série, n.º 24, de 29 de </w:t>
      </w:r>
      <w:r w:rsidR="0092697A">
        <w:rPr>
          <w:rFonts w:ascii="Arial Narrow" w:hAnsi="Arial Narrow" w:cs="BookAntiqua"/>
        </w:rPr>
        <w:t>j</w:t>
      </w:r>
      <w:r w:rsidR="001E2FA3" w:rsidRPr="007C26BC">
        <w:rPr>
          <w:rFonts w:ascii="Arial Narrow" w:hAnsi="Arial Narrow" w:cs="BookAntiqua"/>
        </w:rPr>
        <w:t>aneiro</w:t>
      </w:r>
      <w:r w:rsidRPr="007C26BC">
        <w:rPr>
          <w:rFonts w:ascii="Arial Narrow" w:hAnsi="Arial Narrow" w:cs="BookAntiqua"/>
        </w:rPr>
        <w:t xml:space="preserve"> de 1980 e, ainda, quando omisso, as boas regras de construção para as quais se deverá obter a concordância da Câmara Municipal de Lisboa.</w:t>
      </w:r>
    </w:p>
    <w:p w14:paraId="095F1E86" w14:textId="77777777" w:rsidR="003520F2" w:rsidRDefault="003520F2" w:rsidP="003520F2">
      <w:pPr>
        <w:spacing w:line="360" w:lineRule="auto"/>
        <w:rPr>
          <w:rFonts w:ascii="Arial Narrow" w:hAnsi="Arial Narrow"/>
          <w:b/>
          <w:bCs/>
          <w:iCs/>
          <w:sz w:val="22"/>
          <w:szCs w:val="22"/>
        </w:rPr>
      </w:pPr>
    </w:p>
    <w:p w14:paraId="095F1E87" w14:textId="77777777" w:rsidR="003520F2" w:rsidRPr="00E45F8A" w:rsidRDefault="003520F2">
      <w:pPr>
        <w:rPr>
          <w:rFonts w:ascii="Arial Narrow" w:hAnsi="Arial Narrow"/>
        </w:rPr>
      </w:pPr>
    </w:p>
    <w:sectPr w:rsidR="003520F2" w:rsidRPr="00E45F8A" w:rsidSect="00CF2192">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68E4D" w14:textId="77777777" w:rsidR="002D24FC" w:rsidRDefault="002D24FC">
      <w:r>
        <w:separator/>
      </w:r>
    </w:p>
  </w:endnote>
  <w:endnote w:type="continuationSeparator" w:id="0">
    <w:p w14:paraId="5CDF722D" w14:textId="77777777" w:rsidR="002D24FC" w:rsidRDefault="002D2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Antiqua-Italic">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Antiqua-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Cn BT">
    <w:panose1 w:val="020B0506020202030204"/>
    <w:charset w:val="00"/>
    <w:family w:val="swiss"/>
    <w:pitch w:val="variable"/>
    <w:sig w:usb0="00000087"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F1E8F" w14:textId="77777777" w:rsidR="00657FEA" w:rsidRDefault="00657FEA" w:rsidP="002A5D9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95F1E90" w14:textId="77777777" w:rsidR="00657FEA" w:rsidRDefault="00657FEA" w:rsidP="00BA7B83">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F1E91" w14:textId="1F8EB246" w:rsidR="00657FEA" w:rsidRPr="00470CCA" w:rsidRDefault="00657FEA" w:rsidP="00470CCA">
    <w:pPr>
      <w:pStyle w:val="Rodap"/>
      <w:pBdr>
        <w:top w:val="single" w:sz="4" w:space="1" w:color="auto"/>
      </w:pBdr>
      <w:tabs>
        <w:tab w:val="clear" w:pos="8504"/>
        <w:tab w:val="right" w:pos="9072"/>
      </w:tabs>
      <w:rPr>
        <w:rFonts w:ascii="Arial Narrow" w:hAnsi="Arial Narrow"/>
        <w:sz w:val="16"/>
        <w:szCs w:val="16"/>
      </w:rPr>
    </w:pPr>
    <w:r>
      <w:rPr>
        <w:rFonts w:ascii="Arial Narrow" w:hAnsi="Arial Narrow"/>
        <w:sz w:val="16"/>
        <w:szCs w:val="16"/>
      </w:rPr>
      <w:t>Imp-DLEPC-09</w:t>
    </w:r>
    <w:r w:rsidRPr="00D27B2F">
      <w:rPr>
        <w:rFonts w:ascii="Arial Narrow" w:hAnsi="Arial Narrow"/>
        <w:sz w:val="16"/>
        <w:szCs w:val="16"/>
      </w:rPr>
      <w:t>-</w:t>
    </w:r>
    <w:r>
      <w:rPr>
        <w:rFonts w:ascii="Arial Narrow" w:hAnsi="Arial Narrow"/>
        <w:sz w:val="16"/>
        <w:szCs w:val="16"/>
      </w:rPr>
      <w:t>04_B</w:t>
    </w:r>
    <w:r w:rsidRPr="00D27B2F">
      <w:rPr>
        <w:rFonts w:ascii="Arial Narrow" w:hAnsi="Arial Narrow"/>
        <w:sz w:val="16"/>
        <w:szCs w:val="16"/>
      </w:rPr>
      <w:t>0</w:t>
    </w:r>
    <w:r>
      <w:rPr>
        <w:rFonts w:ascii="Arial Narrow" w:hAnsi="Arial Narrow"/>
        <w:sz w:val="16"/>
        <w:szCs w:val="16"/>
      </w:rPr>
      <w:t>1</w:t>
    </w:r>
  </w:p>
  <w:p w14:paraId="095F1E93" w14:textId="77777777" w:rsidR="00657FEA" w:rsidRDefault="00657FE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58D200" w14:textId="77777777" w:rsidR="00657FEA" w:rsidRDefault="00657FEA" w:rsidP="00BA7B83">
    <w:pPr>
      <w:pStyle w:val="Rodap"/>
      <w:ind w:right="360"/>
      <w:rPr>
        <w:rFonts w:ascii="Arial Narrow" w:hAnsi="Arial Narrow"/>
        <w:sz w:val="18"/>
        <w:szCs w:val="18"/>
      </w:rPr>
    </w:pPr>
  </w:p>
  <w:p w14:paraId="5E7D0EA2" w14:textId="3823C1E2" w:rsidR="00657FEA" w:rsidRPr="00BC488F" w:rsidRDefault="00657FEA" w:rsidP="00470CCA">
    <w:pPr>
      <w:pStyle w:val="Rodap"/>
      <w:pBdr>
        <w:top w:val="single" w:sz="4" w:space="1" w:color="auto"/>
      </w:pBdr>
      <w:tabs>
        <w:tab w:val="clear" w:pos="8504"/>
        <w:tab w:val="right" w:pos="9072"/>
      </w:tabs>
      <w:rPr>
        <w:rFonts w:ascii="Arial Narrow" w:hAnsi="Arial Narrow"/>
        <w:sz w:val="16"/>
        <w:szCs w:val="16"/>
      </w:rPr>
    </w:pPr>
    <w:r w:rsidRPr="00C66462">
      <w:rPr>
        <w:rStyle w:val="Nmerodepgina"/>
        <w:rFonts w:ascii="Arial Narrow" w:hAnsi="Arial Narrow"/>
        <w:sz w:val="22"/>
        <w:szCs w:val="22"/>
      </w:rPr>
      <w:t>Processo</w:t>
    </w:r>
    <w:r>
      <w:rPr>
        <w:rStyle w:val="Nmerodepgina"/>
        <w:rFonts w:ascii="Arial Narrow" w:hAnsi="Arial Narrow"/>
        <w:sz w:val="22"/>
        <w:szCs w:val="22"/>
      </w:rPr>
      <w:t xml:space="preserve"> n.º:</w:t>
    </w:r>
    <w:r w:rsidRPr="000D382C">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t xml:space="preserve">Índice </w:t>
    </w:r>
    <w:r>
      <w:rPr>
        <w:rFonts w:ascii="Arial Narrow" w:hAnsi="Arial Narrow"/>
        <w:sz w:val="16"/>
        <w:szCs w:val="16"/>
      </w:rPr>
      <w:t xml:space="preserve"> </w:t>
    </w:r>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273C0E">
      <w:rPr>
        <w:rFonts w:ascii="Arial Narrow" w:hAnsi="Arial Narrow"/>
        <w:noProof/>
        <w:sz w:val="20"/>
        <w:szCs w:val="20"/>
      </w:rPr>
      <w:t>2</w:t>
    </w:r>
    <w:r w:rsidRPr="006F546B">
      <w:rPr>
        <w:rFonts w:ascii="Arial Narrow" w:hAnsi="Arial Narrow"/>
        <w:sz w:val="20"/>
        <w:szCs w:val="20"/>
      </w:rPr>
      <w:fldChar w:fldCharType="end"/>
    </w:r>
    <w:r>
      <w:rPr>
        <w:rFonts w:ascii="Arial Narrow" w:hAnsi="Arial Narrow"/>
        <w:sz w:val="16"/>
        <w:szCs w:val="16"/>
      </w:rPr>
      <w:tab/>
    </w:r>
  </w:p>
  <w:p w14:paraId="7EA7455F" w14:textId="77777777" w:rsidR="00657FEA" w:rsidRDefault="00657FE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3CC3E" w14:textId="77777777" w:rsidR="00657FEA" w:rsidRDefault="00657FEA" w:rsidP="00BA7B83">
    <w:pPr>
      <w:pStyle w:val="Rodap"/>
      <w:ind w:right="360"/>
      <w:rPr>
        <w:rFonts w:ascii="Arial Narrow" w:hAnsi="Arial Narrow"/>
        <w:sz w:val="18"/>
        <w:szCs w:val="18"/>
      </w:rPr>
    </w:pPr>
  </w:p>
  <w:p w14:paraId="32746B78" w14:textId="5EBBF199" w:rsidR="00657FEA" w:rsidRPr="00470CCA" w:rsidRDefault="00657FEA" w:rsidP="00470CCA">
    <w:pPr>
      <w:pStyle w:val="Rodap"/>
      <w:pBdr>
        <w:top w:val="single" w:sz="4" w:space="1" w:color="auto"/>
      </w:pBdr>
      <w:tabs>
        <w:tab w:val="clear" w:pos="8504"/>
        <w:tab w:val="right" w:pos="9072"/>
      </w:tabs>
      <w:rPr>
        <w:rFonts w:ascii="Arial Narrow" w:hAnsi="Arial Narrow"/>
        <w:sz w:val="16"/>
        <w:szCs w:val="16"/>
      </w:rPr>
    </w:pPr>
    <w:r w:rsidRPr="00C66462">
      <w:rPr>
        <w:rStyle w:val="Nmerodepgina"/>
        <w:rFonts w:ascii="Arial Narrow" w:hAnsi="Arial Narrow"/>
        <w:sz w:val="22"/>
        <w:szCs w:val="22"/>
      </w:rPr>
      <w:t>Processo</w:t>
    </w:r>
    <w:r>
      <w:rPr>
        <w:rStyle w:val="Nmerodepgina"/>
        <w:rFonts w:ascii="Arial Narrow" w:hAnsi="Arial Narrow"/>
        <w:sz w:val="22"/>
        <w:szCs w:val="22"/>
      </w:rPr>
      <w:t xml:space="preserve"> n.º:</w:t>
    </w:r>
    <w:r w:rsidRPr="000D382C">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t xml:space="preserve">Folha </w:t>
    </w:r>
    <w:r>
      <w:rPr>
        <w:rFonts w:ascii="Arial Narrow" w:hAnsi="Arial Narrow"/>
        <w:sz w:val="16"/>
        <w:szCs w:val="16"/>
      </w:rPr>
      <w:t xml:space="preserve"> </w:t>
    </w:r>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273C0E">
      <w:rPr>
        <w:rFonts w:ascii="Arial Narrow" w:hAnsi="Arial Narrow"/>
        <w:noProof/>
        <w:sz w:val="20"/>
        <w:szCs w:val="20"/>
      </w:rPr>
      <w:t>41</w:t>
    </w:r>
    <w:r w:rsidRPr="006F546B">
      <w:rPr>
        <w:rFonts w:ascii="Arial Narrow" w:hAnsi="Arial Narrow"/>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C7FA6" w14:textId="77777777" w:rsidR="002D24FC" w:rsidRDefault="002D24FC">
      <w:r>
        <w:separator/>
      </w:r>
    </w:p>
  </w:footnote>
  <w:footnote w:type="continuationSeparator" w:id="0">
    <w:p w14:paraId="142E5208" w14:textId="77777777" w:rsidR="002D24FC" w:rsidRDefault="002D2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F1E8D" w14:textId="2CB8A5D1" w:rsidR="00657FEA" w:rsidRDefault="00657FEA" w:rsidP="00A9296D">
    <w:pPr>
      <w:pStyle w:val="Cabealho"/>
      <w:ind w:left="5529"/>
      <w:rPr>
        <w:rStyle w:val="Nmerodepgina"/>
        <w:rFonts w:ascii="Arial Narrow" w:hAnsi="Arial Narrow"/>
        <w:sz w:val="22"/>
        <w:szCs w:val="22"/>
      </w:rPr>
    </w:pPr>
    <w:bookmarkStart w:id="0" w:name="BM42852736921296"/>
    <w:bookmarkEnd w:id="0"/>
    <w:r w:rsidRPr="00E714BB">
      <w:rPr>
        <w:rFonts w:ascii="Arial Narrow" w:hAnsi="Arial Narrow" w:cs="Arial"/>
        <w:noProof/>
        <w:sz w:val="16"/>
        <w:szCs w:val="16"/>
      </w:rPr>
      <w:drawing>
        <wp:anchor distT="0" distB="0" distL="114300" distR="114300" simplePos="0" relativeHeight="251659264" behindDoc="0" locked="0" layoutInCell="0" allowOverlap="1" wp14:anchorId="23CAC7AA" wp14:editId="294EED5E">
          <wp:simplePos x="0" y="0"/>
          <wp:positionH relativeFrom="column">
            <wp:posOffset>2411095</wp:posOffset>
          </wp:positionH>
          <wp:positionV relativeFrom="paragraph">
            <wp:posOffset>-7620</wp:posOffset>
          </wp:positionV>
          <wp:extent cx="752475" cy="723265"/>
          <wp:effectExtent l="0" t="0" r="9525" b="635"/>
          <wp:wrapNone/>
          <wp:docPr id="45" name="Picture 45"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23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635531" w14:textId="1E513706" w:rsidR="00657FEA" w:rsidRDefault="00657FEA">
    <w:pPr>
      <w:pStyle w:val="Cabealho"/>
    </w:pPr>
  </w:p>
  <w:p w14:paraId="3CC82632" w14:textId="1A9B963A" w:rsidR="00657FEA" w:rsidRDefault="00657FEA">
    <w:pPr>
      <w:pStyle w:val="Cabealho"/>
    </w:pPr>
  </w:p>
  <w:p w14:paraId="656E2D7E" w14:textId="3829FFE8" w:rsidR="00657FEA" w:rsidRDefault="00657FEA">
    <w:pPr>
      <w:pStyle w:val="Cabealho"/>
    </w:pPr>
  </w:p>
  <w:p w14:paraId="095F1E8E" w14:textId="148D3D7B" w:rsidR="00657FEA" w:rsidRDefault="00657FEA">
    <w:pPr>
      <w:pStyle w:val="Cabealho"/>
    </w:pPr>
  </w:p>
  <w:p w14:paraId="1F4AD88C" w14:textId="7595BE2D" w:rsidR="00657FEA" w:rsidRDefault="00657FEA" w:rsidP="006F546B">
    <w:pPr>
      <w:tabs>
        <w:tab w:val="center" w:pos="4252"/>
        <w:tab w:val="right" w:pos="8504"/>
      </w:tabs>
      <w:spacing w:before="40" w:after="40"/>
      <w:jc w:val="center"/>
      <w:rPr>
        <w:rFonts w:ascii="Book Antiqua" w:hAnsi="Book Antiqua"/>
        <w:b/>
        <w:spacing w:val="20"/>
        <w:sz w:val="20"/>
        <w:szCs w:val="20"/>
      </w:rPr>
    </w:pPr>
    <w:r w:rsidRPr="00317681">
      <w:rPr>
        <w:rFonts w:ascii="Book Antiqua" w:hAnsi="Book Antiqua"/>
        <w:b/>
        <w:spacing w:val="20"/>
        <w:sz w:val="20"/>
        <w:szCs w:val="20"/>
      </w:rPr>
      <w:t>CÂMARA MUNICIPAL DE LISBOA</w:t>
    </w:r>
  </w:p>
  <w:p w14:paraId="0CADA9C4" w14:textId="693C70A6" w:rsidR="00657FEA" w:rsidRPr="00221584" w:rsidRDefault="00657FEA" w:rsidP="006F546B">
    <w:pPr>
      <w:tabs>
        <w:tab w:val="center" w:pos="4252"/>
        <w:tab w:val="right" w:pos="8504"/>
      </w:tabs>
      <w:spacing w:before="40" w:after="40"/>
      <w:jc w:val="center"/>
      <w:rPr>
        <w:rFonts w:ascii="Arial Narrow" w:hAnsi="Arial Narrow"/>
        <w:spacing w:val="20"/>
        <w:sz w:val="22"/>
        <w:szCs w:val="22"/>
      </w:rPr>
    </w:pPr>
    <w:r w:rsidRPr="00221584">
      <w:rPr>
        <w:rFonts w:ascii="Arial Narrow" w:hAnsi="Arial Narrow"/>
        <w:spacing w:val="20"/>
        <w:sz w:val="22"/>
        <w:szCs w:val="22"/>
      </w:rPr>
      <w:t>DIREÇ</w:t>
    </w:r>
    <w:r>
      <w:rPr>
        <w:rFonts w:ascii="Arial Narrow" w:hAnsi="Arial Narrow"/>
        <w:spacing w:val="20"/>
        <w:sz w:val="22"/>
        <w:szCs w:val="22"/>
      </w:rPr>
      <w:t>Â</w:t>
    </w:r>
    <w:r w:rsidRPr="00221584">
      <w:rPr>
        <w:rFonts w:ascii="Arial Narrow" w:hAnsi="Arial Narrow"/>
        <w:spacing w:val="20"/>
        <w:sz w:val="22"/>
        <w:szCs w:val="22"/>
      </w:rPr>
      <w:t>O MUNICIPAL DE PROJETOS E OBRAS</w:t>
    </w:r>
  </w:p>
  <w:p w14:paraId="7DC3D0B1" w14:textId="77777777" w:rsidR="00657FEA" w:rsidRPr="00386760" w:rsidRDefault="00657FEA" w:rsidP="008E5478">
    <w:pPr>
      <w:pStyle w:val="Cabealho"/>
      <w:jc w:val="center"/>
      <w:rPr>
        <w:rFonts w:ascii="Swis721 Cn BT" w:hAnsi="Swis721 Cn BT" w:cs="Arial Narrow"/>
        <w:sz w:val="18"/>
        <w:szCs w:val="18"/>
      </w:rPr>
    </w:pPr>
    <w:r w:rsidRPr="00386760">
      <w:rPr>
        <w:rFonts w:ascii="Swis721 Cn BT" w:hAnsi="Swis721 Cn BT" w:cs="Arial Narrow"/>
        <w:sz w:val="18"/>
        <w:szCs w:val="18"/>
      </w:rPr>
      <w:t xml:space="preserve">Departamento de </w:t>
    </w:r>
    <w:r>
      <w:rPr>
        <w:rFonts w:ascii="Swis721 Cn BT" w:hAnsi="Swis721 Cn BT" w:cs="Arial Narrow"/>
        <w:sz w:val="18"/>
        <w:szCs w:val="18"/>
      </w:rPr>
      <w:t xml:space="preserve">Gestão de Empreendimentos </w:t>
    </w:r>
    <w:r w:rsidRPr="00386760">
      <w:rPr>
        <w:rFonts w:ascii="Swis721 Cn BT" w:hAnsi="Swis721 Cn BT" w:cs="Arial Narrow"/>
        <w:sz w:val="18"/>
        <w:szCs w:val="18"/>
      </w:rPr>
      <w:t>e Segurança</w:t>
    </w:r>
  </w:p>
  <w:p w14:paraId="447057D4" w14:textId="0161C839" w:rsidR="00657FEA" w:rsidRPr="008E5478" w:rsidRDefault="00657FEA" w:rsidP="00E378CF">
    <w:pPr>
      <w:pStyle w:val="Cabealho"/>
      <w:pBdr>
        <w:bottom w:val="single" w:sz="4" w:space="1" w:color="auto"/>
      </w:pBdr>
      <w:tabs>
        <w:tab w:val="clear" w:pos="8504"/>
        <w:tab w:val="right" w:pos="9072"/>
      </w:tabs>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8E6"/>
    <w:multiLevelType w:val="hybridMultilevel"/>
    <w:tmpl w:val="A6F80740"/>
    <w:lvl w:ilvl="0" w:tplc="0D56F7DC">
      <w:start w:val="1"/>
      <w:numFmt w:val="lowerLetter"/>
      <w:lvlText w:val="%1)"/>
      <w:lvlJc w:val="left"/>
      <w:pPr>
        <w:ind w:left="1440" w:hanging="360"/>
      </w:pPr>
      <w:rPr>
        <w:rFonts w:hint="default"/>
      </w:rPr>
    </w:lvl>
    <w:lvl w:ilvl="1" w:tplc="08160019">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1">
    <w:nsid w:val="04364118"/>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
    <w:nsid w:val="04887DD8"/>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
    <w:nsid w:val="053C7FB6"/>
    <w:multiLevelType w:val="hybridMultilevel"/>
    <w:tmpl w:val="9E0A5C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nsid w:val="059974CA"/>
    <w:multiLevelType w:val="hybridMultilevel"/>
    <w:tmpl w:val="75940EE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nsid w:val="05D208D8"/>
    <w:multiLevelType w:val="hybridMultilevel"/>
    <w:tmpl w:val="280CD8C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nsid w:val="06DC5AA1"/>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7">
    <w:nsid w:val="06ED72E3"/>
    <w:multiLevelType w:val="hybridMultilevel"/>
    <w:tmpl w:val="68501FE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nsid w:val="09AF4220"/>
    <w:multiLevelType w:val="hybridMultilevel"/>
    <w:tmpl w:val="035A0D9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0A82570C"/>
    <w:multiLevelType w:val="hybridMultilevel"/>
    <w:tmpl w:val="01D21E7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0">
    <w:nsid w:val="0BD51619"/>
    <w:multiLevelType w:val="hybridMultilevel"/>
    <w:tmpl w:val="B7445D6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0F183AA5"/>
    <w:multiLevelType w:val="hybridMultilevel"/>
    <w:tmpl w:val="14E2A1B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2">
    <w:nsid w:val="0F7815D7"/>
    <w:multiLevelType w:val="hybridMultilevel"/>
    <w:tmpl w:val="42F2CAEC"/>
    <w:lvl w:ilvl="0" w:tplc="0816000F">
      <w:start w:val="1"/>
      <w:numFmt w:val="decimal"/>
      <w:lvlText w:val="%1."/>
      <w:lvlJc w:val="left"/>
      <w:pPr>
        <w:tabs>
          <w:tab w:val="num" w:pos="360"/>
        </w:tabs>
        <w:ind w:left="360" w:hanging="360"/>
      </w:pPr>
    </w:lvl>
    <w:lvl w:ilvl="1" w:tplc="366881EC">
      <w:start w:val="1"/>
      <w:numFmt w:val="lowerLetter"/>
      <w:lvlText w:val="%2)"/>
      <w:lvlJc w:val="left"/>
      <w:pPr>
        <w:ind w:left="1080" w:hanging="360"/>
      </w:pPr>
      <w:rPr>
        <w:rFonts w:cs="BookAntiqua-Italic" w:hint="default"/>
        <w:i/>
      </w:r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13">
    <w:nsid w:val="10B06746"/>
    <w:multiLevelType w:val="hybridMultilevel"/>
    <w:tmpl w:val="9F062E42"/>
    <w:lvl w:ilvl="0" w:tplc="ED706D60">
      <w:start w:val="1"/>
      <w:numFmt w:val="decimal"/>
      <w:lvlText w:val="%1."/>
      <w:lvlJc w:val="left"/>
      <w:pPr>
        <w:ind w:left="720" w:hanging="360"/>
      </w:pPr>
      <w:rPr>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10BE0627"/>
    <w:multiLevelType w:val="hybridMultilevel"/>
    <w:tmpl w:val="AB9C18D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5">
    <w:nsid w:val="11186F80"/>
    <w:multiLevelType w:val="hybridMultilevel"/>
    <w:tmpl w:val="514AFDC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nsid w:val="11471039"/>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17">
    <w:nsid w:val="118D02E1"/>
    <w:multiLevelType w:val="hybridMultilevel"/>
    <w:tmpl w:val="554C971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1301423A"/>
    <w:multiLevelType w:val="hybridMultilevel"/>
    <w:tmpl w:val="B89A5AA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9">
    <w:nsid w:val="13A146C6"/>
    <w:multiLevelType w:val="hybridMultilevel"/>
    <w:tmpl w:val="12B401DC"/>
    <w:lvl w:ilvl="0" w:tplc="0816000F">
      <w:start w:val="1"/>
      <w:numFmt w:val="decimal"/>
      <w:lvlText w:val="%1."/>
      <w:lvlJc w:val="left"/>
      <w:pPr>
        <w:tabs>
          <w:tab w:val="num" w:pos="720"/>
        </w:tabs>
        <w:ind w:left="720" w:hanging="360"/>
      </w:pPr>
    </w:lvl>
    <w:lvl w:ilvl="1" w:tplc="AFE2EB66">
      <w:start w:val="1"/>
      <w:numFmt w:val="lowerLetter"/>
      <w:lvlText w:val="%2)"/>
      <w:lvlJc w:val="left"/>
      <w:pPr>
        <w:ind w:left="1440" w:hanging="360"/>
      </w:pPr>
      <w:rPr>
        <w:rFonts w:cs="BookAntiqua-Italic" w:hint="default"/>
        <w:i/>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0">
    <w:nsid w:val="166D1AEA"/>
    <w:multiLevelType w:val="hybridMultilevel"/>
    <w:tmpl w:val="86F86A4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1">
    <w:nsid w:val="16DE0A1E"/>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2">
    <w:nsid w:val="173B60C9"/>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3">
    <w:nsid w:val="1E166B55"/>
    <w:multiLevelType w:val="hybridMultilevel"/>
    <w:tmpl w:val="6F0A2D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4">
    <w:nsid w:val="22597ADD"/>
    <w:multiLevelType w:val="hybridMultilevel"/>
    <w:tmpl w:val="7F8237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2ADF5A2B"/>
    <w:multiLevelType w:val="hybridMultilevel"/>
    <w:tmpl w:val="A6F80740"/>
    <w:lvl w:ilvl="0" w:tplc="0D56F7DC">
      <w:start w:val="1"/>
      <w:numFmt w:val="lowerLetter"/>
      <w:lvlText w:val="%1)"/>
      <w:lvlJc w:val="left"/>
      <w:pPr>
        <w:ind w:left="1440" w:hanging="360"/>
      </w:pPr>
      <w:rPr>
        <w:rFonts w:hint="default"/>
      </w:rPr>
    </w:lvl>
    <w:lvl w:ilvl="1" w:tplc="08160019">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6">
    <w:nsid w:val="2B644CA7"/>
    <w:multiLevelType w:val="hybridMultilevel"/>
    <w:tmpl w:val="5388F472"/>
    <w:lvl w:ilvl="0" w:tplc="82DE037E">
      <w:start w:val="1"/>
      <w:numFmt w:val="decimal"/>
      <w:lvlText w:val="%1."/>
      <w:lvlJc w:val="left"/>
      <w:pPr>
        <w:ind w:left="720" w:hanging="360"/>
      </w:pPr>
      <w:rPr>
        <w:rFonts w:ascii="Arial Narrow" w:hAnsi="Arial Narrow" w:hint="default"/>
        <w:sz w:val="24"/>
        <w:szCs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2B674808"/>
    <w:multiLevelType w:val="hybridMultilevel"/>
    <w:tmpl w:val="42A0750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8">
    <w:nsid w:val="2D316080"/>
    <w:multiLevelType w:val="hybridMultilevel"/>
    <w:tmpl w:val="0C5A36A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nsid w:val="31AA76C3"/>
    <w:multiLevelType w:val="hybridMultilevel"/>
    <w:tmpl w:val="AB9C18D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0">
    <w:nsid w:val="31EA1D19"/>
    <w:multiLevelType w:val="hybridMultilevel"/>
    <w:tmpl w:val="45E4C654"/>
    <w:lvl w:ilvl="0" w:tplc="2D14BD34">
      <w:start w:val="1"/>
      <w:numFmt w:val="decimal"/>
      <w:lvlText w:val="%1."/>
      <w:lvlJc w:val="left"/>
      <w:pPr>
        <w:tabs>
          <w:tab w:val="num" w:pos="720"/>
        </w:tabs>
        <w:ind w:left="720" w:hanging="360"/>
      </w:pPr>
      <w:rPr>
        <w:rFonts w:hint="default"/>
        <w:b w:val="0"/>
        <w:i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1">
    <w:nsid w:val="34167451"/>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2">
    <w:nsid w:val="355E1B3C"/>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3">
    <w:nsid w:val="35C7453F"/>
    <w:multiLevelType w:val="multilevel"/>
    <w:tmpl w:val="C1B6F59C"/>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36A935CA"/>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5">
    <w:nsid w:val="370B6923"/>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6">
    <w:nsid w:val="38F00091"/>
    <w:multiLevelType w:val="hybridMultilevel"/>
    <w:tmpl w:val="5998B00A"/>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7">
    <w:nsid w:val="3A980B5C"/>
    <w:multiLevelType w:val="hybridMultilevel"/>
    <w:tmpl w:val="D6528D2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8">
    <w:nsid w:val="3B3D5910"/>
    <w:multiLevelType w:val="hybridMultilevel"/>
    <w:tmpl w:val="097413C6"/>
    <w:lvl w:ilvl="0" w:tplc="32CAD70E">
      <w:start w:val="1"/>
      <w:numFmt w:val="bullet"/>
      <w:pStyle w:val="riscos"/>
      <w:lvlText w:val=""/>
      <w:lvlJc w:val="left"/>
      <w:pPr>
        <w:tabs>
          <w:tab w:val="num" w:pos="567"/>
        </w:tabs>
        <w:ind w:left="567" w:hanging="283"/>
      </w:pPr>
      <w:rPr>
        <w:rFonts w:ascii="Wingdings" w:hAnsi="Wingdings" w:hint="default"/>
        <w:sz w:val="16"/>
      </w:rPr>
    </w:lvl>
    <w:lvl w:ilvl="1" w:tplc="08160003">
      <w:start w:val="1"/>
      <w:numFmt w:val="decimal"/>
      <w:lvlText w:val="%2."/>
      <w:lvlJc w:val="left"/>
      <w:pPr>
        <w:tabs>
          <w:tab w:val="num" w:pos="1440"/>
        </w:tabs>
        <w:ind w:left="1440" w:hanging="360"/>
      </w:pPr>
    </w:lvl>
    <w:lvl w:ilvl="2" w:tplc="08160005">
      <w:start w:val="1"/>
      <w:numFmt w:val="decimal"/>
      <w:lvlText w:val="%3."/>
      <w:lvlJc w:val="left"/>
      <w:pPr>
        <w:tabs>
          <w:tab w:val="num" w:pos="2160"/>
        </w:tabs>
        <w:ind w:left="2160" w:hanging="360"/>
      </w:pPr>
    </w:lvl>
    <w:lvl w:ilvl="3" w:tplc="08160001">
      <w:start w:val="1"/>
      <w:numFmt w:val="decimal"/>
      <w:lvlText w:val="%4."/>
      <w:lvlJc w:val="left"/>
      <w:pPr>
        <w:tabs>
          <w:tab w:val="num" w:pos="2880"/>
        </w:tabs>
        <w:ind w:left="2880" w:hanging="360"/>
      </w:pPr>
    </w:lvl>
    <w:lvl w:ilvl="4" w:tplc="08160003">
      <w:start w:val="1"/>
      <w:numFmt w:val="decimal"/>
      <w:lvlText w:val="%5."/>
      <w:lvlJc w:val="left"/>
      <w:pPr>
        <w:tabs>
          <w:tab w:val="num" w:pos="3600"/>
        </w:tabs>
        <w:ind w:left="3600" w:hanging="360"/>
      </w:pPr>
    </w:lvl>
    <w:lvl w:ilvl="5" w:tplc="08160005">
      <w:start w:val="1"/>
      <w:numFmt w:val="decimal"/>
      <w:lvlText w:val="%6."/>
      <w:lvlJc w:val="left"/>
      <w:pPr>
        <w:tabs>
          <w:tab w:val="num" w:pos="4320"/>
        </w:tabs>
        <w:ind w:left="4320" w:hanging="360"/>
      </w:pPr>
    </w:lvl>
    <w:lvl w:ilvl="6" w:tplc="08160001">
      <w:start w:val="1"/>
      <w:numFmt w:val="decimal"/>
      <w:lvlText w:val="%7."/>
      <w:lvlJc w:val="left"/>
      <w:pPr>
        <w:tabs>
          <w:tab w:val="num" w:pos="5040"/>
        </w:tabs>
        <w:ind w:left="5040" w:hanging="360"/>
      </w:pPr>
    </w:lvl>
    <w:lvl w:ilvl="7" w:tplc="08160003">
      <w:start w:val="1"/>
      <w:numFmt w:val="decimal"/>
      <w:lvlText w:val="%8."/>
      <w:lvlJc w:val="left"/>
      <w:pPr>
        <w:tabs>
          <w:tab w:val="num" w:pos="5760"/>
        </w:tabs>
        <w:ind w:left="5760" w:hanging="360"/>
      </w:pPr>
    </w:lvl>
    <w:lvl w:ilvl="8" w:tplc="08160005">
      <w:start w:val="1"/>
      <w:numFmt w:val="decimal"/>
      <w:lvlText w:val="%9."/>
      <w:lvlJc w:val="left"/>
      <w:pPr>
        <w:tabs>
          <w:tab w:val="num" w:pos="6480"/>
        </w:tabs>
        <w:ind w:left="6480" w:hanging="360"/>
      </w:pPr>
    </w:lvl>
  </w:abstractNum>
  <w:abstractNum w:abstractNumId="39">
    <w:nsid w:val="3F1951B7"/>
    <w:multiLevelType w:val="hybridMultilevel"/>
    <w:tmpl w:val="AE60299A"/>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0">
    <w:nsid w:val="3FDE7B76"/>
    <w:multiLevelType w:val="hybridMultilevel"/>
    <w:tmpl w:val="71B8398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1">
    <w:nsid w:val="4097112C"/>
    <w:multiLevelType w:val="hybridMultilevel"/>
    <w:tmpl w:val="F4FAB8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2">
    <w:nsid w:val="40F7160A"/>
    <w:multiLevelType w:val="hybridMultilevel"/>
    <w:tmpl w:val="695A01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3">
    <w:nsid w:val="418D7405"/>
    <w:multiLevelType w:val="hybridMultilevel"/>
    <w:tmpl w:val="4410A76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4">
    <w:nsid w:val="430F519F"/>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45">
    <w:nsid w:val="44082B2D"/>
    <w:multiLevelType w:val="hybridMultilevel"/>
    <w:tmpl w:val="5720C1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6">
    <w:nsid w:val="47D27A1C"/>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47">
    <w:nsid w:val="4847045D"/>
    <w:multiLevelType w:val="hybridMultilevel"/>
    <w:tmpl w:val="277AE8C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8">
    <w:nsid w:val="4C053078"/>
    <w:multiLevelType w:val="hybridMultilevel"/>
    <w:tmpl w:val="5ECC4E4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9">
    <w:nsid w:val="4CF04C27"/>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50">
    <w:nsid w:val="4D394629"/>
    <w:multiLevelType w:val="hybridMultilevel"/>
    <w:tmpl w:val="9AD44024"/>
    <w:lvl w:ilvl="0" w:tplc="0D56F7DC">
      <w:start w:val="1"/>
      <w:numFmt w:val="lowerLetter"/>
      <w:lvlText w:val="%1)"/>
      <w:lvlJc w:val="left"/>
      <w:pPr>
        <w:ind w:left="2148"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nsid w:val="4F773D5E"/>
    <w:multiLevelType w:val="hybridMultilevel"/>
    <w:tmpl w:val="F056C384"/>
    <w:lvl w:ilvl="0" w:tplc="0816000F">
      <w:start w:val="1"/>
      <w:numFmt w:val="decimal"/>
      <w:lvlText w:val="%1."/>
      <w:lvlJc w:val="left"/>
      <w:pPr>
        <w:tabs>
          <w:tab w:val="num" w:pos="720"/>
        </w:tabs>
        <w:ind w:left="720" w:hanging="360"/>
      </w:p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2">
    <w:nsid w:val="510B4DCB"/>
    <w:multiLevelType w:val="hybridMultilevel"/>
    <w:tmpl w:val="313C23F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3">
    <w:nsid w:val="52583A22"/>
    <w:multiLevelType w:val="hybridMultilevel"/>
    <w:tmpl w:val="AF8875B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4">
    <w:nsid w:val="529C6AEC"/>
    <w:multiLevelType w:val="hybridMultilevel"/>
    <w:tmpl w:val="4330FEDA"/>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5">
    <w:nsid w:val="52E15515"/>
    <w:multiLevelType w:val="hybridMultilevel"/>
    <w:tmpl w:val="77C42F7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6">
    <w:nsid w:val="53D96693"/>
    <w:multiLevelType w:val="hybridMultilevel"/>
    <w:tmpl w:val="F4FAB8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7">
    <w:nsid w:val="574F4B5B"/>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58">
    <w:nsid w:val="589A5156"/>
    <w:multiLevelType w:val="hybridMultilevel"/>
    <w:tmpl w:val="271A6C0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9">
    <w:nsid w:val="5A193082"/>
    <w:multiLevelType w:val="hybridMultilevel"/>
    <w:tmpl w:val="A6F80740"/>
    <w:lvl w:ilvl="0" w:tplc="0D56F7DC">
      <w:start w:val="1"/>
      <w:numFmt w:val="lowerLetter"/>
      <w:lvlText w:val="%1)"/>
      <w:lvlJc w:val="left"/>
      <w:pPr>
        <w:ind w:left="1440" w:hanging="360"/>
      </w:pPr>
      <w:rPr>
        <w:rFonts w:hint="default"/>
      </w:rPr>
    </w:lvl>
    <w:lvl w:ilvl="1" w:tplc="08160019">
      <w:start w:val="1"/>
      <w:numFmt w:val="lowerLetter"/>
      <w:lvlText w:val="%2."/>
      <w:lvlJc w:val="left"/>
      <w:pPr>
        <w:ind w:left="732" w:hanging="360"/>
      </w:pPr>
    </w:lvl>
    <w:lvl w:ilvl="2" w:tplc="0816001B">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60">
    <w:nsid w:val="5A426D9A"/>
    <w:multiLevelType w:val="hybridMultilevel"/>
    <w:tmpl w:val="839C613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1">
    <w:nsid w:val="5BF52173"/>
    <w:multiLevelType w:val="multilevel"/>
    <w:tmpl w:val="2A4ADD1A"/>
    <w:lvl w:ilvl="0">
      <w:start w:val="1"/>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5F546809"/>
    <w:multiLevelType w:val="multilevel"/>
    <w:tmpl w:val="5E1A67A4"/>
    <w:lvl w:ilvl="0">
      <w:start w:val="1"/>
      <w:numFmt w:val="decimal"/>
      <w:lvlText w:val="%1 -"/>
      <w:lvlJc w:val="left"/>
      <w:pPr>
        <w:tabs>
          <w:tab w:val="num" w:pos="36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77"/>
        </w:tabs>
        <w:ind w:left="1077" w:hanging="340"/>
      </w:pPr>
    </w:lvl>
    <w:lvl w:ilvl="3">
      <w:start w:val="1"/>
      <w:numFmt w:val="lowerRoman"/>
      <w:lvlText w:val="%4."/>
      <w:lvlJc w:val="right"/>
      <w:pPr>
        <w:tabs>
          <w:tab w:val="num" w:pos="1440"/>
        </w:tabs>
        <w:ind w:left="1440" w:hanging="360"/>
      </w:p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3">
    <w:nsid w:val="68E44E97"/>
    <w:multiLevelType w:val="hybridMultilevel"/>
    <w:tmpl w:val="36D4C016"/>
    <w:lvl w:ilvl="0" w:tplc="16AAEEC6">
      <w:start w:val="1"/>
      <w:numFmt w:val="lowerLetter"/>
      <w:lvlText w:val="%1)"/>
      <w:lvlJc w:val="left"/>
      <w:pPr>
        <w:ind w:left="1428" w:hanging="360"/>
      </w:pPr>
      <w:rPr>
        <w:rFonts w:hint="default"/>
        <w:b w:val="0"/>
      </w:rPr>
    </w:lvl>
    <w:lvl w:ilvl="1" w:tplc="0D56F7DC">
      <w:start w:val="1"/>
      <w:numFmt w:val="lowerLetter"/>
      <w:lvlText w:val="%2)"/>
      <w:lvlJc w:val="left"/>
      <w:pPr>
        <w:ind w:left="2148" w:hanging="360"/>
      </w:pPr>
      <w:rPr>
        <w:rFonts w:hint="default"/>
      </w:r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64">
    <w:nsid w:val="6E295CA0"/>
    <w:multiLevelType w:val="hybridMultilevel"/>
    <w:tmpl w:val="6F4E8E5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5">
    <w:nsid w:val="70635314"/>
    <w:multiLevelType w:val="hybridMultilevel"/>
    <w:tmpl w:val="B5A8958A"/>
    <w:lvl w:ilvl="0" w:tplc="16AAEEC6">
      <w:start w:val="1"/>
      <w:numFmt w:val="lowerLetter"/>
      <w:lvlText w:val="%1)"/>
      <w:lvlJc w:val="left"/>
      <w:pPr>
        <w:tabs>
          <w:tab w:val="num" w:pos="360"/>
        </w:tabs>
        <w:ind w:left="360" w:firstLine="77"/>
      </w:pPr>
      <w:rPr>
        <w:rFonts w:hint="default"/>
        <w:b w:val="0"/>
      </w:rPr>
    </w:lvl>
    <w:lvl w:ilvl="1" w:tplc="322AF2A0">
      <w:start w:val="1"/>
      <w:numFmt w:val="lowerLetter"/>
      <w:lvlText w:val="%2)"/>
      <w:lvlJc w:val="left"/>
      <w:pPr>
        <w:tabs>
          <w:tab w:val="num" w:pos="797"/>
        </w:tabs>
        <w:ind w:left="797" w:hanging="360"/>
      </w:pPr>
      <w:rPr>
        <w:rFonts w:ascii="Arial Narrow" w:eastAsia="Times New Roman" w:hAnsi="Arial Narrow" w:cs="BookAntiqua"/>
        <w:i/>
      </w:rPr>
    </w:lvl>
    <w:lvl w:ilvl="2" w:tplc="0816001B">
      <w:start w:val="1"/>
      <w:numFmt w:val="lowerRoman"/>
      <w:lvlText w:val="%3."/>
      <w:lvlJc w:val="right"/>
      <w:pPr>
        <w:tabs>
          <w:tab w:val="num" w:pos="1517"/>
        </w:tabs>
        <w:ind w:left="1517" w:hanging="180"/>
      </w:pPr>
    </w:lvl>
    <w:lvl w:ilvl="3" w:tplc="0816000F" w:tentative="1">
      <w:start w:val="1"/>
      <w:numFmt w:val="decimal"/>
      <w:lvlText w:val="%4."/>
      <w:lvlJc w:val="left"/>
      <w:pPr>
        <w:tabs>
          <w:tab w:val="num" w:pos="2237"/>
        </w:tabs>
        <w:ind w:left="2237" w:hanging="360"/>
      </w:pPr>
    </w:lvl>
    <w:lvl w:ilvl="4" w:tplc="08160019" w:tentative="1">
      <w:start w:val="1"/>
      <w:numFmt w:val="lowerLetter"/>
      <w:lvlText w:val="%5."/>
      <w:lvlJc w:val="left"/>
      <w:pPr>
        <w:tabs>
          <w:tab w:val="num" w:pos="2957"/>
        </w:tabs>
        <w:ind w:left="2957" w:hanging="360"/>
      </w:pPr>
    </w:lvl>
    <w:lvl w:ilvl="5" w:tplc="0816001B" w:tentative="1">
      <w:start w:val="1"/>
      <w:numFmt w:val="lowerRoman"/>
      <w:lvlText w:val="%6."/>
      <w:lvlJc w:val="right"/>
      <w:pPr>
        <w:tabs>
          <w:tab w:val="num" w:pos="3677"/>
        </w:tabs>
        <w:ind w:left="3677" w:hanging="180"/>
      </w:pPr>
    </w:lvl>
    <w:lvl w:ilvl="6" w:tplc="0816000F" w:tentative="1">
      <w:start w:val="1"/>
      <w:numFmt w:val="decimal"/>
      <w:lvlText w:val="%7."/>
      <w:lvlJc w:val="left"/>
      <w:pPr>
        <w:tabs>
          <w:tab w:val="num" w:pos="4397"/>
        </w:tabs>
        <w:ind w:left="4397" w:hanging="360"/>
      </w:pPr>
    </w:lvl>
    <w:lvl w:ilvl="7" w:tplc="08160019" w:tentative="1">
      <w:start w:val="1"/>
      <w:numFmt w:val="lowerLetter"/>
      <w:lvlText w:val="%8."/>
      <w:lvlJc w:val="left"/>
      <w:pPr>
        <w:tabs>
          <w:tab w:val="num" w:pos="5117"/>
        </w:tabs>
        <w:ind w:left="5117" w:hanging="360"/>
      </w:pPr>
    </w:lvl>
    <w:lvl w:ilvl="8" w:tplc="0816001B" w:tentative="1">
      <w:start w:val="1"/>
      <w:numFmt w:val="lowerRoman"/>
      <w:lvlText w:val="%9."/>
      <w:lvlJc w:val="right"/>
      <w:pPr>
        <w:tabs>
          <w:tab w:val="num" w:pos="5837"/>
        </w:tabs>
        <w:ind w:left="5837" w:hanging="180"/>
      </w:pPr>
    </w:lvl>
  </w:abstractNum>
  <w:abstractNum w:abstractNumId="66">
    <w:nsid w:val="72E50F82"/>
    <w:multiLevelType w:val="hybridMultilevel"/>
    <w:tmpl w:val="7F8237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7">
    <w:nsid w:val="753F4399"/>
    <w:multiLevelType w:val="hybridMultilevel"/>
    <w:tmpl w:val="8AD0BCD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8">
    <w:nsid w:val="7B9A1E2F"/>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69">
    <w:nsid w:val="7DC829BB"/>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70">
    <w:nsid w:val="7F594BE0"/>
    <w:multiLevelType w:val="hybridMultilevel"/>
    <w:tmpl w:val="95740ED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9"/>
  </w:num>
  <w:num w:numId="4">
    <w:abstractNumId w:val="9"/>
  </w:num>
  <w:num w:numId="5">
    <w:abstractNumId w:val="45"/>
  </w:num>
  <w:num w:numId="6">
    <w:abstractNumId w:val="51"/>
  </w:num>
  <w:num w:numId="7">
    <w:abstractNumId w:val="60"/>
  </w:num>
  <w:num w:numId="8">
    <w:abstractNumId w:val="14"/>
  </w:num>
  <w:num w:numId="9">
    <w:abstractNumId w:val="5"/>
  </w:num>
  <w:num w:numId="10">
    <w:abstractNumId w:val="37"/>
  </w:num>
  <w:num w:numId="11">
    <w:abstractNumId w:val="3"/>
  </w:num>
  <w:num w:numId="12">
    <w:abstractNumId w:val="20"/>
  </w:num>
  <w:num w:numId="13">
    <w:abstractNumId w:val="48"/>
  </w:num>
  <w:num w:numId="14">
    <w:abstractNumId w:val="42"/>
  </w:num>
  <w:num w:numId="15">
    <w:abstractNumId w:val="64"/>
  </w:num>
  <w:num w:numId="16">
    <w:abstractNumId w:val="27"/>
  </w:num>
  <w:num w:numId="17">
    <w:abstractNumId w:val="53"/>
  </w:num>
  <w:num w:numId="18">
    <w:abstractNumId w:val="18"/>
  </w:num>
  <w:num w:numId="19">
    <w:abstractNumId w:val="15"/>
  </w:num>
  <w:num w:numId="20">
    <w:abstractNumId w:val="39"/>
  </w:num>
  <w:num w:numId="21">
    <w:abstractNumId w:val="10"/>
  </w:num>
  <w:num w:numId="22">
    <w:abstractNumId w:val="67"/>
  </w:num>
  <w:num w:numId="23">
    <w:abstractNumId w:val="26"/>
  </w:num>
  <w:num w:numId="24">
    <w:abstractNumId w:val="13"/>
  </w:num>
  <w:num w:numId="25">
    <w:abstractNumId w:val="66"/>
  </w:num>
  <w:num w:numId="26">
    <w:abstractNumId w:val="24"/>
  </w:num>
  <w:num w:numId="27">
    <w:abstractNumId w:val="58"/>
  </w:num>
  <w:num w:numId="28">
    <w:abstractNumId w:val="55"/>
  </w:num>
  <w:num w:numId="29">
    <w:abstractNumId w:val="8"/>
  </w:num>
  <w:num w:numId="30">
    <w:abstractNumId w:val="17"/>
  </w:num>
  <w:num w:numId="31">
    <w:abstractNumId w:val="47"/>
  </w:num>
  <w:num w:numId="32">
    <w:abstractNumId w:val="4"/>
  </w:num>
  <w:num w:numId="33">
    <w:abstractNumId w:val="7"/>
  </w:num>
  <w:num w:numId="34">
    <w:abstractNumId w:val="43"/>
  </w:num>
  <w:num w:numId="35">
    <w:abstractNumId w:val="52"/>
  </w:num>
  <w:num w:numId="36">
    <w:abstractNumId w:val="33"/>
  </w:num>
  <w:num w:numId="37">
    <w:abstractNumId w:val="11"/>
  </w:num>
  <w:num w:numId="38">
    <w:abstractNumId w:val="54"/>
  </w:num>
  <w:num w:numId="39">
    <w:abstractNumId w:val="40"/>
  </w:num>
  <w:num w:numId="40">
    <w:abstractNumId w:val="28"/>
  </w:num>
  <w:num w:numId="41">
    <w:abstractNumId w:val="23"/>
  </w:num>
  <w:num w:numId="42">
    <w:abstractNumId w:val="36"/>
  </w:num>
  <w:num w:numId="43">
    <w:abstractNumId w:val="70"/>
  </w:num>
  <w:num w:numId="44">
    <w:abstractNumId w:val="41"/>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num>
  <w:num w:numId="47">
    <w:abstractNumId w:val="50"/>
  </w:num>
  <w:num w:numId="48">
    <w:abstractNumId w:val="46"/>
  </w:num>
  <w:num w:numId="49">
    <w:abstractNumId w:val="21"/>
  </w:num>
  <w:num w:numId="50">
    <w:abstractNumId w:val="16"/>
  </w:num>
  <w:num w:numId="51">
    <w:abstractNumId w:val="0"/>
  </w:num>
  <w:num w:numId="52">
    <w:abstractNumId w:val="69"/>
  </w:num>
  <w:num w:numId="53">
    <w:abstractNumId w:val="49"/>
  </w:num>
  <w:num w:numId="54">
    <w:abstractNumId w:val="29"/>
  </w:num>
  <w:num w:numId="55">
    <w:abstractNumId w:val="6"/>
  </w:num>
  <w:num w:numId="56">
    <w:abstractNumId w:val="1"/>
  </w:num>
  <w:num w:numId="57">
    <w:abstractNumId w:val="31"/>
  </w:num>
  <w:num w:numId="58">
    <w:abstractNumId w:val="44"/>
  </w:num>
  <w:num w:numId="59">
    <w:abstractNumId w:val="22"/>
  </w:num>
  <w:num w:numId="60">
    <w:abstractNumId w:val="2"/>
  </w:num>
  <w:num w:numId="61">
    <w:abstractNumId w:val="57"/>
  </w:num>
  <w:num w:numId="62">
    <w:abstractNumId w:val="34"/>
  </w:num>
  <w:num w:numId="63">
    <w:abstractNumId w:val="32"/>
  </w:num>
  <w:num w:numId="64">
    <w:abstractNumId w:val="68"/>
  </w:num>
  <w:num w:numId="65">
    <w:abstractNumId w:val="59"/>
  </w:num>
  <w:num w:numId="66">
    <w:abstractNumId w:val="35"/>
  </w:num>
  <w:num w:numId="67">
    <w:abstractNumId w:val="25"/>
  </w:num>
  <w:num w:numId="68">
    <w:abstractNumId w:val="65"/>
  </w:num>
  <w:num w:numId="69">
    <w:abstractNumId w:val="12"/>
  </w:num>
  <w:num w:numId="70">
    <w:abstractNumId w:val="38"/>
  </w:num>
  <w:num w:numId="71">
    <w:abstractNumId w:val="56"/>
  </w:num>
  <w:num w:numId="72">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5E8"/>
    <w:rsid w:val="000004E5"/>
    <w:rsid w:val="0000640C"/>
    <w:rsid w:val="000067A2"/>
    <w:rsid w:val="00015BA3"/>
    <w:rsid w:val="00017B01"/>
    <w:rsid w:val="00017D66"/>
    <w:rsid w:val="000244AD"/>
    <w:rsid w:val="000402C3"/>
    <w:rsid w:val="00056E27"/>
    <w:rsid w:val="00057A77"/>
    <w:rsid w:val="000647A2"/>
    <w:rsid w:val="000671EC"/>
    <w:rsid w:val="00071042"/>
    <w:rsid w:val="0007229A"/>
    <w:rsid w:val="000760FE"/>
    <w:rsid w:val="00082BE2"/>
    <w:rsid w:val="00085893"/>
    <w:rsid w:val="0008791F"/>
    <w:rsid w:val="00090A9C"/>
    <w:rsid w:val="000A007F"/>
    <w:rsid w:val="000A3423"/>
    <w:rsid w:val="000A7F05"/>
    <w:rsid w:val="000C221C"/>
    <w:rsid w:val="000C6100"/>
    <w:rsid w:val="000D23DC"/>
    <w:rsid w:val="000D382C"/>
    <w:rsid w:val="000D5906"/>
    <w:rsid w:val="000F6151"/>
    <w:rsid w:val="00101644"/>
    <w:rsid w:val="00101CEE"/>
    <w:rsid w:val="00103BC1"/>
    <w:rsid w:val="001057C3"/>
    <w:rsid w:val="00125639"/>
    <w:rsid w:val="0012618F"/>
    <w:rsid w:val="001345C8"/>
    <w:rsid w:val="00137048"/>
    <w:rsid w:val="00142D3D"/>
    <w:rsid w:val="0014585C"/>
    <w:rsid w:val="0014748F"/>
    <w:rsid w:val="00150C43"/>
    <w:rsid w:val="00154F2E"/>
    <w:rsid w:val="001609B4"/>
    <w:rsid w:val="00162958"/>
    <w:rsid w:val="00162F02"/>
    <w:rsid w:val="00170AE3"/>
    <w:rsid w:val="001735CE"/>
    <w:rsid w:val="0018370B"/>
    <w:rsid w:val="00186DA8"/>
    <w:rsid w:val="00190BBA"/>
    <w:rsid w:val="001A7126"/>
    <w:rsid w:val="001B061C"/>
    <w:rsid w:val="001B5A80"/>
    <w:rsid w:val="001C01C5"/>
    <w:rsid w:val="001C35F2"/>
    <w:rsid w:val="001D0501"/>
    <w:rsid w:val="001D1D51"/>
    <w:rsid w:val="001D6A66"/>
    <w:rsid w:val="001E0A0D"/>
    <w:rsid w:val="001E2FA3"/>
    <w:rsid w:val="001E3197"/>
    <w:rsid w:val="001E705C"/>
    <w:rsid w:val="001F527D"/>
    <w:rsid w:val="001F66EE"/>
    <w:rsid w:val="001F6C17"/>
    <w:rsid w:val="0020163B"/>
    <w:rsid w:val="00202639"/>
    <w:rsid w:val="002057DC"/>
    <w:rsid w:val="00210C8E"/>
    <w:rsid w:val="00217F47"/>
    <w:rsid w:val="00217FE5"/>
    <w:rsid w:val="00220DE4"/>
    <w:rsid w:val="00221584"/>
    <w:rsid w:val="00226DC7"/>
    <w:rsid w:val="002411EB"/>
    <w:rsid w:val="00242D15"/>
    <w:rsid w:val="00255734"/>
    <w:rsid w:val="00255B61"/>
    <w:rsid w:val="00265DE0"/>
    <w:rsid w:val="0027344F"/>
    <w:rsid w:val="00273C0E"/>
    <w:rsid w:val="00276369"/>
    <w:rsid w:val="00277556"/>
    <w:rsid w:val="00283EE2"/>
    <w:rsid w:val="00285E44"/>
    <w:rsid w:val="00294E60"/>
    <w:rsid w:val="002A5D90"/>
    <w:rsid w:val="002B0A55"/>
    <w:rsid w:val="002C0A36"/>
    <w:rsid w:val="002C12F6"/>
    <w:rsid w:val="002C1A91"/>
    <w:rsid w:val="002C2CF6"/>
    <w:rsid w:val="002D0363"/>
    <w:rsid w:val="002D24FC"/>
    <w:rsid w:val="002D55EC"/>
    <w:rsid w:val="002D6A40"/>
    <w:rsid w:val="002F41BA"/>
    <w:rsid w:val="00311838"/>
    <w:rsid w:val="00315984"/>
    <w:rsid w:val="00321BCA"/>
    <w:rsid w:val="003257F2"/>
    <w:rsid w:val="00341D3E"/>
    <w:rsid w:val="00344E38"/>
    <w:rsid w:val="00345196"/>
    <w:rsid w:val="00350528"/>
    <w:rsid w:val="003520F2"/>
    <w:rsid w:val="00356542"/>
    <w:rsid w:val="003566BE"/>
    <w:rsid w:val="00356F57"/>
    <w:rsid w:val="00357B42"/>
    <w:rsid w:val="00366947"/>
    <w:rsid w:val="003740CF"/>
    <w:rsid w:val="00381C61"/>
    <w:rsid w:val="003823E5"/>
    <w:rsid w:val="003A63AA"/>
    <w:rsid w:val="003B0940"/>
    <w:rsid w:val="003C458F"/>
    <w:rsid w:val="003D0CC7"/>
    <w:rsid w:val="003D24D2"/>
    <w:rsid w:val="003E139C"/>
    <w:rsid w:val="003E1841"/>
    <w:rsid w:val="003F2963"/>
    <w:rsid w:val="003F4E26"/>
    <w:rsid w:val="003F765F"/>
    <w:rsid w:val="003F7B1F"/>
    <w:rsid w:val="004036C6"/>
    <w:rsid w:val="0040400F"/>
    <w:rsid w:val="00405EA0"/>
    <w:rsid w:val="00413D07"/>
    <w:rsid w:val="0041640E"/>
    <w:rsid w:val="00425935"/>
    <w:rsid w:val="004346D7"/>
    <w:rsid w:val="004348E6"/>
    <w:rsid w:val="0043598C"/>
    <w:rsid w:val="004432E5"/>
    <w:rsid w:val="00451534"/>
    <w:rsid w:val="00455964"/>
    <w:rsid w:val="004621DE"/>
    <w:rsid w:val="00462358"/>
    <w:rsid w:val="00464EA6"/>
    <w:rsid w:val="004667BD"/>
    <w:rsid w:val="00467ECB"/>
    <w:rsid w:val="00470CCA"/>
    <w:rsid w:val="0047379B"/>
    <w:rsid w:val="00487CCD"/>
    <w:rsid w:val="00496955"/>
    <w:rsid w:val="004A085D"/>
    <w:rsid w:val="004A3543"/>
    <w:rsid w:val="004B1BEB"/>
    <w:rsid w:val="004B1D51"/>
    <w:rsid w:val="004B41E2"/>
    <w:rsid w:val="004E1462"/>
    <w:rsid w:val="004E5F94"/>
    <w:rsid w:val="004F5EA5"/>
    <w:rsid w:val="005028D7"/>
    <w:rsid w:val="00520B49"/>
    <w:rsid w:val="00554BC6"/>
    <w:rsid w:val="005615E4"/>
    <w:rsid w:val="00563CD7"/>
    <w:rsid w:val="00573931"/>
    <w:rsid w:val="005768E6"/>
    <w:rsid w:val="00576BEA"/>
    <w:rsid w:val="00581E9D"/>
    <w:rsid w:val="00583EA0"/>
    <w:rsid w:val="005848B8"/>
    <w:rsid w:val="00591DA7"/>
    <w:rsid w:val="00592ABE"/>
    <w:rsid w:val="005B68AD"/>
    <w:rsid w:val="005C1F0A"/>
    <w:rsid w:val="005C6C48"/>
    <w:rsid w:val="005D24E0"/>
    <w:rsid w:val="005D315F"/>
    <w:rsid w:val="005E17DC"/>
    <w:rsid w:val="005E3FB5"/>
    <w:rsid w:val="005E6C1C"/>
    <w:rsid w:val="005F3F2C"/>
    <w:rsid w:val="00603207"/>
    <w:rsid w:val="0060402F"/>
    <w:rsid w:val="0060525E"/>
    <w:rsid w:val="0061022D"/>
    <w:rsid w:val="0061710C"/>
    <w:rsid w:val="00627AC0"/>
    <w:rsid w:val="0064376A"/>
    <w:rsid w:val="0064691F"/>
    <w:rsid w:val="00657FEA"/>
    <w:rsid w:val="00670472"/>
    <w:rsid w:val="00672B28"/>
    <w:rsid w:val="006756B9"/>
    <w:rsid w:val="0067697A"/>
    <w:rsid w:val="00680D68"/>
    <w:rsid w:val="00681C74"/>
    <w:rsid w:val="00687859"/>
    <w:rsid w:val="006879D7"/>
    <w:rsid w:val="00693EFC"/>
    <w:rsid w:val="006A782A"/>
    <w:rsid w:val="006B05E1"/>
    <w:rsid w:val="006B42BB"/>
    <w:rsid w:val="006B67AE"/>
    <w:rsid w:val="006D1440"/>
    <w:rsid w:val="006D29A4"/>
    <w:rsid w:val="006D76D8"/>
    <w:rsid w:val="006E5801"/>
    <w:rsid w:val="006F4086"/>
    <w:rsid w:val="006F4DB7"/>
    <w:rsid w:val="006F546B"/>
    <w:rsid w:val="006F59EB"/>
    <w:rsid w:val="007049BD"/>
    <w:rsid w:val="00704DDB"/>
    <w:rsid w:val="00707DD7"/>
    <w:rsid w:val="00713A7F"/>
    <w:rsid w:val="00717C4D"/>
    <w:rsid w:val="00720EEB"/>
    <w:rsid w:val="00730670"/>
    <w:rsid w:val="00745A9A"/>
    <w:rsid w:val="00750EE5"/>
    <w:rsid w:val="00751046"/>
    <w:rsid w:val="00755274"/>
    <w:rsid w:val="007610E6"/>
    <w:rsid w:val="0077070D"/>
    <w:rsid w:val="00776DE4"/>
    <w:rsid w:val="0077771A"/>
    <w:rsid w:val="00783324"/>
    <w:rsid w:val="0078710C"/>
    <w:rsid w:val="007947BB"/>
    <w:rsid w:val="007965E7"/>
    <w:rsid w:val="007A1682"/>
    <w:rsid w:val="007A516D"/>
    <w:rsid w:val="007B1091"/>
    <w:rsid w:val="007B2465"/>
    <w:rsid w:val="007C1F30"/>
    <w:rsid w:val="007C26BC"/>
    <w:rsid w:val="007D68ED"/>
    <w:rsid w:val="007F5F4E"/>
    <w:rsid w:val="007F61D6"/>
    <w:rsid w:val="00801E0D"/>
    <w:rsid w:val="0081090B"/>
    <w:rsid w:val="00811248"/>
    <w:rsid w:val="00812159"/>
    <w:rsid w:val="008213F6"/>
    <w:rsid w:val="00821440"/>
    <w:rsid w:val="008425E4"/>
    <w:rsid w:val="00846BF4"/>
    <w:rsid w:val="008522A9"/>
    <w:rsid w:val="008701FD"/>
    <w:rsid w:val="008729FC"/>
    <w:rsid w:val="00891C5E"/>
    <w:rsid w:val="00897F41"/>
    <w:rsid w:val="008A166E"/>
    <w:rsid w:val="008A2631"/>
    <w:rsid w:val="008B1AF0"/>
    <w:rsid w:val="008B3569"/>
    <w:rsid w:val="008C4B55"/>
    <w:rsid w:val="008C4DE5"/>
    <w:rsid w:val="008C741B"/>
    <w:rsid w:val="008D1068"/>
    <w:rsid w:val="008D4B32"/>
    <w:rsid w:val="008E1B82"/>
    <w:rsid w:val="008E5478"/>
    <w:rsid w:val="008E5948"/>
    <w:rsid w:val="008E7286"/>
    <w:rsid w:val="008E7BB4"/>
    <w:rsid w:val="008F1A48"/>
    <w:rsid w:val="008F28F1"/>
    <w:rsid w:val="0090695A"/>
    <w:rsid w:val="00923DB9"/>
    <w:rsid w:val="0092697A"/>
    <w:rsid w:val="009312C9"/>
    <w:rsid w:val="00940FB2"/>
    <w:rsid w:val="00944A7F"/>
    <w:rsid w:val="0095161A"/>
    <w:rsid w:val="009553A3"/>
    <w:rsid w:val="0095675D"/>
    <w:rsid w:val="0096028C"/>
    <w:rsid w:val="009753E0"/>
    <w:rsid w:val="009858B1"/>
    <w:rsid w:val="00992012"/>
    <w:rsid w:val="009A16B1"/>
    <w:rsid w:val="009B63AA"/>
    <w:rsid w:val="009B68D4"/>
    <w:rsid w:val="009C2850"/>
    <w:rsid w:val="009C685E"/>
    <w:rsid w:val="009C6ABA"/>
    <w:rsid w:val="009C77A0"/>
    <w:rsid w:val="009D28AC"/>
    <w:rsid w:val="009D6BB0"/>
    <w:rsid w:val="009D7635"/>
    <w:rsid w:val="009E0713"/>
    <w:rsid w:val="009E2A2D"/>
    <w:rsid w:val="009F6C02"/>
    <w:rsid w:val="00A00EDE"/>
    <w:rsid w:val="00A119D8"/>
    <w:rsid w:val="00A155C0"/>
    <w:rsid w:val="00A265E5"/>
    <w:rsid w:val="00A321B7"/>
    <w:rsid w:val="00A327F5"/>
    <w:rsid w:val="00A36B80"/>
    <w:rsid w:val="00A46659"/>
    <w:rsid w:val="00A50C3E"/>
    <w:rsid w:val="00A533E0"/>
    <w:rsid w:val="00A54596"/>
    <w:rsid w:val="00A546F2"/>
    <w:rsid w:val="00A6174A"/>
    <w:rsid w:val="00A61CA4"/>
    <w:rsid w:val="00A633D0"/>
    <w:rsid w:val="00A64B57"/>
    <w:rsid w:val="00A723EA"/>
    <w:rsid w:val="00A74BF2"/>
    <w:rsid w:val="00A77A98"/>
    <w:rsid w:val="00A83D8C"/>
    <w:rsid w:val="00A8489E"/>
    <w:rsid w:val="00A87079"/>
    <w:rsid w:val="00A87896"/>
    <w:rsid w:val="00A910E8"/>
    <w:rsid w:val="00A9296D"/>
    <w:rsid w:val="00A92B30"/>
    <w:rsid w:val="00AA403F"/>
    <w:rsid w:val="00AA46FD"/>
    <w:rsid w:val="00AA7678"/>
    <w:rsid w:val="00AB0F51"/>
    <w:rsid w:val="00AB17A7"/>
    <w:rsid w:val="00AB2A56"/>
    <w:rsid w:val="00AB2F3B"/>
    <w:rsid w:val="00AB56DB"/>
    <w:rsid w:val="00AC056A"/>
    <w:rsid w:val="00AC258A"/>
    <w:rsid w:val="00AE3C86"/>
    <w:rsid w:val="00AE5EEB"/>
    <w:rsid w:val="00AF1D78"/>
    <w:rsid w:val="00AF449C"/>
    <w:rsid w:val="00AF5A57"/>
    <w:rsid w:val="00B012E9"/>
    <w:rsid w:val="00B065DD"/>
    <w:rsid w:val="00B21ED0"/>
    <w:rsid w:val="00B23FCF"/>
    <w:rsid w:val="00B46CC1"/>
    <w:rsid w:val="00B6593A"/>
    <w:rsid w:val="00B66B45"/>
    <w:rsid w:val="00B71AA7"/>
    <w:rsid w:val="00B8121C"/>
    <w:rsid w:val="00B94451"/>
    <w:rsid w:val="00B9613E"/>
    <w:rsid w:val="00B97763"/>
    <w:rsid w:val="00BA2D23"/>
    <w:rsid w:val="00BA4758"/>
    <w:rsid w:val="00BA7B83"/>
    <w:rsid w:val="00BC0ED7"/>
    <w:rsid w:val="00BC4CDD"/>
    <w:rsid w:val="00BD5992"/>
    <w:rsid w:val="00BE14C0"/>
    <w:rsid w:val="00BE63B9"/>
    <w:rsid w:val="00BF387F"/>
    <w:rsid w:val="00BF654F"/>
    <w:rsid w:val="00BF7863"/>
    <w:rsid w:val="00C23A31"/>
    <w:rsid w:val="00C24612"/>
    <w:rsid w:val="00C301D5"/>
    <w:rsid w:val="00C46F40"/>
    <w:rsid w:val="00C50C34"/>
    <w:rsid w:val="00C53B50"/>
    <w:rsid w:val="00C544EA"/>
    <w:rsid w:val="00C57677"/>
    <w:rsid w:val="00C579A2"/>
    <w:rsid w:val="00C6232D"/>
    <w:rsid w:val="00C65ACD"/>
    <w:rsid w:val="00C66462"/>
    <w:rsid w:val="00C6719F"/>
    <w:rsid w:val="00C73BA7"/>
    <w:rsid w:val="00C750AB"/>
    <w:rsid w:val="00C750D6"/>
    <w:rsid w:val="00C7613F"/>
    <w:rsid w:val="00C827F6"/>
    <w:rsid w:val="00C83AE1"/>
    <w:rsid w:val="00C94B0B"/>
    <w:rsid w:val="00CA135A"/>
    <w:rsid w:val="00CA2DC0"/>
    <w:rsid w:val="00CA4AD1"/>
    <w:rsid w:val="00CC2AE1"/>
    <w:rsid w:val="00CC79C7"/>
    <w:rsid w:val="00CD2CB6"/>
    <w:rsid w:val="00CD743C"/>
    <w:rsid w:val="00CD7E4A"/>
    <w:rsid w:val="00CE4461"/>
    <w:rsid w:val="00CE7657"/>
    <w:rsid w:val="00CF05F7"/>
    <w:rsid w:val="00CF2192"/>
    <w:rsid w:val="00D00829"/>
    <w:rsid w:val="00D02D47"/>
    <w:rsid w:val="00D0685D"/>
    <w:rsid w:val="00D0736D"/>
    <w:rsid w:val="00D111C2"/>
    <w:rsid w:val="00D114C6"/>
    <w:rsid w:val="00D138EC"/>
    <w:rsid w:val="00D161AC"/>
    <w:rsid w:val="00D204B2"/>
    <w:rsid w:val="00D21413"/>
    <w:rsid w:val="00D23441"/>
    <w:rsid w:val="00D36B68"/>
    <w:rsid w:val="00D44A2D"/>
    <w:rsid w:val="00D47EE3"/>
    <w:rsid w:val="00D47F46"/>
    <w:rsid w:val="00D51E8E"/>
    <w:rsid w:val="00D60BF4"/>
    <w:rsid w:val="00D85E2A"/>
    <w:rsid w:val="00D9420F"/>
    <w:rsid w:val="00DA0389"/>
    <w:rsid w:val="00DA6A5C"/>
    <w:rsid w:val="00DB4F50"/>
    <w:rsid w:val="00DC4C5F"/>
    <w:rsid w:val="00DE1655"/>
    <w:rsid w:val="00DE32A8"/>
    <w:rsid w:val="00DE33CD"/>
    <w:rsid w:val="00DE4A4A"/>
    <w:rsid w:val="00DE6F41"/>
    <w:rsid w:val="00E033F4"/>
    <w:rsid w:val="00E10B0E"/>
    <w:rsid w:val="00E10C14"/>
    <w:rsid w:val="00E15AB0"/>
    <w:rsid w:val="00E17134"/>
    <w:rsid w:val="00E236F0"/>
    <w:rsid w:val="00E378CF"/>
    <w:rsid w:val="00E44647"/>
    <w:rsid w:val="00E45F8A"/>
    <w:rsid w:val="00E55511"/>
    <w:rsid w:val="00E65468"/>
    <w:rsid w:val="00E65816"/>
    <w:rsid w:val="00E749AB"/>
    <w:rsid w:val="00E8316F"/>
    <w:rsid w:val="00E83233"/>
    <w:rsid w:val="00EA0473"/>
    <w:rsid w:val="00EA4FB6"/>
    <w:rsid w:val="00EC016E"/>
    <w:rsid w:val="00EC1C30"/>
    <w:rsid w:val="00EC5D26"/>
    <w:rsid w:val="00ED187E"/>
    <w:rsid w:val="00ED4EF9"/>
    <w:rsid w:val="00ED7EC5"/>
    <w:rsid w:val="00EE0564"/>
    <w:rsid w:val="00EE5C13"/>
    <w:rsid w:val="00EF0CC7"/>
    <w:rsid w:val="00F03D1B"/>
    <w:rsid w:val="00F05450"/>
    <w:rsid w:val="00F2245B"/>
    <w:rsid w:val="00F401EF"/>
    <w:rsid w:val="00F46236"/>
    <w:rsid w:val="00F61B8E"/>
    <w:rsid w:val="00F802AE"/>
    <w:rsid w:val="00F82233"/>
    <w:rsid w:val="00F93CE6"/>
    <w:rsid w:val="00FB06B3"/>
    <w:rsid w:val="00FB236A"/>
    <w:rsid w:val="00FB35E8"/>
    <w:rsid w:val="00FB61B0"/>
    <w:rsid w:val="00FB7190"/>
    <w:rsid w:val="00FC4A9F"/>
    <w:rsid w:val="00FD491F"/>
    <w:rsid w:val="00FD4A97"/>
    <w:rsid w:val="00FE758D"/>
    <w:rsid w:val="00FF7C6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5F1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1D6"/>
    <w:rPr>
      <w:sz w:val="24"/>
      <w:szCs w:val="24"/>
    </w:rPr>
  </w:style>
  <w:style w:type="paragraph" w:styleId="Cabealho1">
    <w:name w:val="heading 1"/>
    <w:basedOn w:val="Normal"/>
    <w:next w:val="Normal"/>
    <w:link w:val="Cabealho1Carcter"/>
    <w:qFormat/>
    <w:rsid w:val="002215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5">
    <w:name w:val="heading 5"/>
    <w:basedOn w:val="Normal"/>
    <w:next w:val="Normal"/>
    <w:qFormat/>
    <w:rsid w:val="003520F2"/>
    <w:pPr>
      <w:spacing w:before="240" w:after="60"/>
      <w:outlineLvl w:val="4"/>
    </w:pPr>
    <w:rPr>
      <w:b/>
      <w:bCs/>
      <w:i/>
      <w:i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rsid w:val="00BA7B83"/>
    <w:pPr>
      <w:tabs>
        <w:tab w:val="center" w:pos="4252"/>
        <w:tab w:val="right" w:pos="8504"/>
      </w:tabs>
    </w:pPr>
  </w:style>
  <w:style w:type="character" w:styleId="Nmerodepgina">
    <w:name w:val="page number"/>
    <w:basedOn w:val="Tipodeletrapredefinidodopargrafo"/>
    <w:rsid w:val="00BA7B83"/>
  </w:style>
  <w:style w:type="paragraph" w:styleId="Corpodetexto">
    <w:name w:val="Body Text"/>
    <w:basedOn w:val="Normal"/>
    <w:rsid w:val="00071042"/>
    <w:rPr>
      <w:rFonts w:ascii="Comic Sans MS" w:hAnsi="Comic Sans MS"/>
      <w:sz w:val="22"/>
      <w:szCs w:val="20"/>
    </w:rPr>
  </w:style>
  <w:style w:type="paragraph" w:customStyle="1" w:styleId="riscos">
    <w:name w:val="riscos"/>
    <w:basedOn w:val="Normal"/>
    <w:rsid w:val="00520B49"/>
    <w:pPr>
      <w:numPr>
        <w:numId w:val="1"/>
      </w:numPr>
    </w:pPr>
  </w:style>
  <w:style w:type="table" w:styleId="Tabelacomgrelha">
    <w:name w:val="Table Grid"/>
    <w:basedOn w:val="Tabelanormal"/>
    <w:rsid w:val="00A32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cter"/>
    <w:uiPriority w:val="99"/>
    <w:rsid w:val="002B0A55"/>
    <w:pPr>
      <w:tabs>
        <w:tab w:val="center" w:pos="4252"/>
        <w:tab w:val="right" w:pos="8504"/>
      </w:tabs>
    </w:pPr>
  </w:style>
  <w:style w:type="paragraph" w:styleId="Textodebalo">
    <w:name w:val="Balloon Text"/>
    <w:basedOn w:val="Normal"/>
    <w:semiHidden/>
    <w:rsid w:val="0077070D"/>
    <w:rPr>
      <w:rFonts w:ascii="Tahoma" w:hAnsi="Tahoma" w:cs="Tahoma"/>
      <w:sz w:val="16"/>
      <w:szCs w:val="16"/>
    </w:rPr>
  </w:style>
  <w:style w:type="character" w:styleId="Refdecomentrio">
    <w:name w:val="annotation reference"/>
    <w:basedOn w:val="Tipodeletrapredefinidodopargrafo"/>
    <w:semiHidden/>
    <w:rsid w:val="008A166E"/>
    <w:rPr>
      <w:sz w:val="16"/>
      <w:szCs w:val="16"/>
    </w:rPr>
  </w:style>
  <w:style w:type="paragraph" w:styleId="Textodecomentrio">
    <w:name w:val="annotation text"/>
    <w:basedOn w:val="Normal"/>
    <w:semiHidden/>
    <w:rsid w:val="008A166E"/>
    <w:rPr>
      <w:sz w:val="20"/>
      <w:szCs w:val="20"/>
    </w:rPr>
  </w:style>
  <w:style w:type="paragraph" w:styleId="Assuntodecomentrio">
    <w:name w:val="annotation subject"/>
    <w:basedOn w:val="Textodecomentrio"/>
    <w:next w:val="Textodecomentrio"/>
    <w:semiHidden/>
    <w:rsid w:val="008A166E"/>
    <w:rPr>
      <w:b/>
      <w:bCs/>
    </w:rPr>
  </w:style>
  <w:style w:type="paragraph" w:customStyle="1" w:styleId="PargrafodaLista1">
    <w:name w:val="Parágrafo da Lista1"/>
    <w:basedOn w:val="Normal"/>
    <w:uiPriority w:val="34"/>
    <w:qFormat/>
    <w:rsid w:val="007A1682"/>
    <w:pPr>
      <w:ind w:left="708"/>
    </w:pPr>
  </w:style>
  <w:style w:type="paragraph" w:styleId="Ttulo">
    <w:name w:val="Title"/>
    <w:basedOn w:val="Normal"/>
    <w:qFormat/>
    <w:rsid w:val="00BF7863"/>
    <w:pPr>
      <w:spacing w:line="360" w:lineRule="auto"/>
      <w:jc w:val="center"/>
    </w:pPr>
    <w:rPr>
      <w:rFonts w:ascii="Comic Sans MS" w:hAnsi="Comic Sans MS"/>
      <w:b/>
      <w:sz w:val="22"/>
      <w:szCs w:val="20"/>
    </w:rPr>
  </w:style>
  <w:style w:type="character" w:styleId="nfase">
    <w:name w:val="Emphasis"/>
    <w:basedOn w:val="Tipodeletrapredefinidodopargrafo"/>
    <w:qFormat/>
    <w:rsid w:val="00A87079"/>
    <w:rPr>
      <w:i/>
      <w:iCs/>
    </w:rPr>
  </w:style>
  <w:style w:type="paragraph" w:styleId="PargrafodaLista">
    <w:name w:val="List Paragraph"/>
    <w:basedOn w:val="Normal"/>
    <w:uiPriority w:val="34"/>
    <w:qFormat/>
    <w:rsid w:val="00BA2D23"/>
    <w:pPr>
      <w:ind w:left="720"/>
      <w:contextualSpacing/>
    </w:pPr>
  </w:style>
  <w:style w:type="character" w:customStyle="1" w:styleId="apple-converted-space">
    <w:name w:val="apple-converted-space"/>
    <w:basedOn w:val="Tipodeletrapredefinidodopargrafo"/>
    <w:rsid w:val="00C579A2"/>
  </w:style>
  <w:style w:type="character" w:customStyle="1" w:styleId="Cabealho1Carcter">
    <w:name w:val="Cabeçalho 1 Carácter"/>
    <w:basedOn w:val="Tipodeletrapredefinidodopargrafo"/>
    <w:link w:val="Cabealho1"/>
    <w:rsid w:val="00221584"/>
    <w:rPr>
      <w:rFonts w:asciiTheme="majorHAnsi" w:eastAsiaTheme="majorEastAsia" w:hAnsiTheme="majorHAnsi" w:cstheme="majorBidi"/>
      <w:b/>
      <w:bCs/>
      <w:color w:val="365F91" w:themeColor="accent1" w:themeShade="BF"/>
      <w:sz w:val="28"/>
      <w:szCs w:val="28"/>
    </w:rPr>
  </w:style>
  <w:style w:type="paragraph" w:styleId="ndice1">
    <w:name w:val="toc 1"/>
    <w:basedOn w:val="Normal"/>
    <w:next w:val="Normal"/>
    <w:autoRedefine/>
    <w:uiPriority w:val="39"/>
    <w:rsid w:val="00221584"/>
    <w:pPr>
      <w:spacing w:after="100"/>
    </w:pPr>
  </w:style>
  <w:style w:type="character" w:styleId="Hiperligao">
    <w:name w:val="Hyperlink"/>
    <w:basedOn w:val="Tipodeletrapredefinidodopargrafo"/>
    <w:uiPriority w:val="99"/>
    <w:unhideWhenUsed/>
    <w:rsid w:val="00221584"/>
    <w:rPr>
      <w:color w:val="0000FF" w:themeColor="hyperlink"/>
      <w:u w:val="single"/>
    </w:rPr>
  </w:style>
  <w:style w:type="character" w:customStyle="1" w:styleId="CabealhoCarcter">
    <w:name w:val="Cabeçalho Carácter"/>
    <w:link w:val="Cabealho"/>
    <w:uiPriority w:val="99"/>
    <w:locked/>
    <w:rsid w:val="008E547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1D6"/>
    <w:rPr>
      <w:sz w:val="24"/>
      <w:szCs w:val="24"/>
    </w:rPr>
  </w:style>
  <w:style w:type="paragraph" w:styleId="Cabealho1">
    <w:name w:val="heading 1"/>
    <w:basedOn w:val="Normal"/>
    <w:next w:val="Normal"/>
    <w:link w:val="Cabealho1Carcter"/>
    <w:qFormat/>
    <w:rsid w:val="002215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5">
    <w:name w:val="heading 5"/>
    <w:basedOn w:val="Normal"/>
    <w:next w:val="Normal"/>
    <w:qFormat/>
    <w:rsid w:val="003520F2"/>
    <w:pPr>
      <w:spacing w:before="240" w:after="60"/>
      <w:outlineLvl w:val="4"/>
    </w:pPr>
    <w:rPr>
      <w:b/>
      <w:bCs/>
      <w:i/>
      <w:i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rsid w:val="00BA7B83"/>
    <w:pPr>
      <w:tabs>
        <w:tab w:val="center" w:pos="4252"/>
        <w:tab w:val="right" w:pos="8504"/>
      </w:tabs>
    </w:pPr>
  </w:style>
  <w:style w:type="character" w:styleId="Nmerodepgina">
    <w:name w:val="page number"/>
    <w:basedOn w:val="Tipodeletrapredefinidodopargrafo"/>
    <w:rsid w:val="00BA7B83"/>
  </w:style>
  <w:style w:type="paragraph" w:styleId="Corpodetexto">
    <w:name w:val="Body Text"/>
    <w:basedOn w:val="Normal"/>
    <w:rsid w:val="00071042"/>
    <w:rPr>
      <w:rFonts w:ascii="Comic Sans MS" w:hAnsi="Comic Sans MS"/>
      <w:sz w:val="22"/>
      <w:szCs w:val="20"/>
    </w:rPr>
  </w:style>
  <w:style w:type="paragraph" w:customStyle="1" w:styleId="riscos">
    <w:name w:val="riscos"/>
    <w:basedOn w:val="Normal"/>
    <w:rsid w:val="00520B49"/>
    <w:pPr>
      <w:numPr>
        <w:numId w:val="1"/>
      </w:numPr>
    </w:pPr>
  </w:style>
  <w:style w:type="table" w:styleId="Tabelacomgrelha">
    <w:name w:val="Table Grid"/>
    <w:basedOn w:val="Tabelanormal"/>
    <w:rsid w:val="00A32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cter"/>
    <w:uiPriority w:val="99"/>
    <w:rsid w:val="002B0A55"/>
    <w:pPr>
      <w:tabs>
        <w:tab w:val="center" w:pos="4252"/>
        <w:tab w:val="right" w:pos="8504"/>
      </w:tabs>
    </w:pPr>
  </w:style>
  <w:style w:type="paragraph" w:styleId="Textodebalo">
    <w:name w:val="Balloon Text"/>
    <w:basedOn w:val="Normal"/>
    <w:semiHidden/>
    <w:rsid w:val="0077070D"/>
    <w:rPr>
      <w:rFonts w:ascii="Tahoma" w:hAnsi="Tahoma" w:cs="Tahoma"/>
      <w:sz w:val="16"/>
      <w:szCs w:val="16"/>
    </w:rPr>
  </w:style>
  <w:style w:type="character" w:styleId="Refdecomentrio">
    <w:name w:val="annotation reference"/>
    <w:basedOn w:val="Tipodeletrapredefinidodopargrafo"/>
    <w:semiHidden/>
    <w:rsid w:val="008A166E"/>
    <w:rPr>
      <w:sz w:val="16"/>
      <w:szCs w:val="16"/>
    </w:rPr>
  </w:style>
  <w:style w:type="paragraph" w:styleId="Textodecomentrio">
    <w:name w:val="annotation text"/>
    <w:basedOn w:val="Normal"/>
    <w:semiHidden/>
    <w:rsid w:val="008A166E"/>
    <w:rPr>
      <w:sz w:val="20"/>
      <w:szCs w:val="20"/>
    </w:rPr>
  </w:style>
  <w:style w:type="paragraph" w:styleId="Assuntodecomentrio">
    <w:name w:val="annotation subject"/>
    <w:basedOn w:val="Textodecomentrio"/>
    <w:next w:val="Textodecomentrio"/>
    <w:semiHidden/>
    <w:rsid w:val="008A166E"/>
    <w:rPr>
      <w:b/>
      <w:bCs/>
    </w:rPr>
  </w:style>
  <w:style w:type="paragraph" w:customStyle="1" w:styleId="PargrafodaLista1">
    <w:name w:val="Parágrafo da Lista1"/>
    <w:basedOn w:val="Normal"/>
    <w:uiPriority w:val="34"/>
    <w:qFormat/>
    <w:rsid w:val="007A1682"/>
    <w:pPr>
      <w:ind w:left="708"/>
    </w:pPr>
  </w:style>
  <w:style w:type="paragraph" w:styleId="Ttulo">
    <w:name w:val="Title"/>
    <w:basedOn w:val="Normal"/>
    <w:qFormat/>
    <w:rsid w:val="00BF7863"/>
    <w:pPr>
      <w:spacing w:line="360" w:lineRule="auto"/>
      <w:jc w:val="center"/>
    </w:pPr>
    <w:rPr>
      <w:rFonts w:ascii="Comic Sans MS" w:hAnsi="Comic Sans MS"/>
      <w:b/>
      <w:sz w:val="22"/>
      <w:szCs w:val="20"/>
    </w:rPr>
  </w:style>
  <w:style w:type="character" w:styleId="nfase">
    <w:name w:val="Emphasis"/>
    <w:basedOn w:val="Tipodeletrapredefinidodopargrafo"/>
    <w:qFormat/>
    <w:rsid w:val="00A87079"/>
    <w:rPr>
      <w:i/>
      <w:iCs/>
    </w:rPr>
  </w:style>
  <w:style w:type="paragraph" w:styleId="PargrafodaLista">
    <w:name w:val="List Paragraph"/>
    <w:basedOn w:val="Normal"/>
    <w:uiPriority w:val="34"/>
    <w:qFormat/>
    <w:rsid w:val="00BA2D23"/>
    <w:pPr>
      <w:ind w:left="720"/>
      <w:contextualSpacing/>
    </w:pPr>
  </w:style>
  <w:style w:type="character" w:customStyle="1" w:styleId="apple-converted-space">
    <w:name w:val="apple-converted-space"/>
    <w:basedOn w:val="Tipodeletrapredefinidodopargrafo"/>
    <w:rsid w:val="00C579A2"/>
  </w:style>
  <w:style w:type="character" w:customStyle="1" w:styleId="Cabealho1Carcter">
    <w:name w:val="Cabeçalho 1 Carácter"/>
    <w:basedOn w:val="Tipodeletrapredefinidodopargrafo"/>
    <w:link w:val="Cabealho1"/>
    <w:rsid w:val="00221584"/>
    <w:rPr>
      <w:rFonts w:asciiTheme="majorHAnsi" w:eastAsiaTheme="majorEastAsia" w:hAnsiTheme="majorHAnsi" w:cstheme="majorBidi"/>
      <w:b/>
      <w:bCs/>
      <w:color w:val="365F91" w:themeColor="accent1" w:themeShade="BF"/>
      <w:sz w:val="28"/>
      <w:szCs w:val="28"/>
    </w:rPr>
  </w:style>
  <w:style w:type="paragraph" w:styleId="ndice1">
    <w:name w:val="toc 1"/>
    <w:basedOn w:val="Normal"/>
    <w:next w:val="Normal"/>
    <w:autoRedefine/>
    <w:uiPriority w:val="39"/>
    <w:rsid w:val="00221584"/>
    <w:pPr>
      <w:spacing w:after="100"/>
    </w:pPr>
  </w:style>
  <w:style w:type="character" w:styleId="Hiperligao">
    <w:name w:val="Hyperlink"/>
    <w:basedOn w:val="Tipodeletrapredefinidodopargrafo"/>
    <w:uiPriority w:val="99"/>
    <w:unhideWhenUsed/>
    <w:rsid w:val="00221584"/>
    <w:rPr>
      <w:color w:val="0000FF" w:themeColor="hyperlink"/>
      <w:u w:val="single"/>
    </w:rPr>
  </w:style>
  <w:style w:type="character" w:customStyle="1" w:styleId="CabealhoCarcter">
    <w:name w:val="Cabeçalho Carácter"/>
    <w:link w:val="Cabealho"/>
    <w:uiPriority w:val="99"/>
    <w:locked/>
    <w:rsid w:val="008E54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19598">
      <w:bodyDiv w:val="1"/>
      <w:marLeft w:val="0"/>
      <w:marRight w:val="0"/>
      <w:marTop w:val="0"/>
      <w:marBottom w:val="0"/>
      <w:divBdr>
        <w:top w:val="none" w:sz="0" w:space="0" w:color="auto"/>
        <w:left w:val="none" w:sz="0" w:space="0" w:color="auto"/>
        <w:bottom w:val="none" w:sz="0" w:space="0" w:color="auto"/>
        <w:right w:val="none" w:sz="0" w:space="0" w:color="auto"/>
      </w:divBdr>
      <w:divsChild>
        <w:div w:id="96099080">
          <w:marLeft w:val="720"/>
          <w:marRight w:val="0"/>
          <w:marTop w:val="0"/>
          <w:marBottom w:val="0"/>
          <w:divBdr>
            <w:top w:val="none" w:sz="0" w:space="0" w:color="auto"/>
            <w:left w:val="none" w:sz="0" w:space="0" w:color="auto"/>
            <w:bottom w:val="none" w:sz="0" w:space="0" w:color="auto"/>
            <w:right w:val="none" w:sz="0" w:space="0" w:color="auto"/>
          </w:divBdr>
        </w:div>
        <w:div w:id="1452552434">
          <w:marLeft w:val="720"/>
          <w:marRight w:val="0"/>
          <w:marTop w:val="0"/>
          <w:marBottom w:val="0"/>
          <w:divBdr>
            <w:top w:val="none" w:sz="0" w:space="0" w:color="auto"/>
            <w:left w:val="none" w:sz="0" w:space="0" w:color="auto"/>
            <w:bottom w:val="none" w:sz="0" w:space="0" w:color="auto"/>
            <w:right w:val="none" w:sz="0" w:space="0" w:color="auto"/>
          </w:divBdr>
        </w:div>
        <w:div w:id="1416634765">
          <w:marLeft w:val="720"/>
          <w:marRight w:val="0"/>
          <w:marTop w:val="0"/>
          <w:marBottom w:val="0"/>
          <w:divBdr>
            <w:top w:val="none" w:sz="0" w:space="0" w:color="auto"/>
            <w:left w:val="none" w:sz="0" w:space="0" w:color="auto"/>
            <w:bottom w:val="none" w:sz="0" w:space="0" w:color="auto"/>
            <w:right w:val="none" w:sz="0" w:space="0" w:color="auto"/>
          </w:divBdr>
        </w:div>
        <w:div w:id="650326971">
          <w:marLeft w:val="720"/>
          <w:marRight w:val="0"/>
          <w:marTop w:val="0"/>
          <w:marBottom w:val="0"/>
          <w:divBdr>
            <w:top w:val="none" w:sz="0" w:space="0" w:color="auto"/>
            <w:left w:val="none" w:sz="0" w:space="0" w:color="auto"/>
            <w:bottom w:val="none" w:sz="0" w:space="0" w:color="auto"/>
            <w:right w:val="none" w:sz="0" w:space="0" w:color="auto"/>
          </w:divBdr>
        </w:div>
        <w:div w:id="462969225">
          <w:marLeft w:val="720"/>
          <w:marRight w:val="0"/>
          <w:marTop w:val="0"/>
          <w:marBottom w:val="0"/>
          <w:divBdr>
            <w:top w:val="none" w:sz="0" w:space="0" w:color="auto"/>
            <w:left w:val="none" w:sz="0" w:space="0" w:color="auto"/>
            <w:bottom w:val="none" w:sz="0" w:space="0" w:color="auto"/>
            <w:right w:val="none" w:sz="0" w:space="0" w:color="auto"/>
          </w:divBdr>
        </w:div>
        <w:div w:id="1870801308">
          <w:marLeft w:val="720"/>
          <w:marRight w:val="0"/>
          <w:marTop w:val="0"/>
          <w:marBottom w:val="0"/>
          <w:divBdr>
            <w:top w:val="none" w:sz="0" w:space="0" w:color="auto"/>
            <w:left w:val="none" w:sz="0" w:space="0" w:color="auto"/>
            <w:bottom w:val="none" w:sz="0" w:space="0" w:color="auto"/>
            <w:right w:val="none" w:sz="0" w:space="0" w:color="auto"/>
          </w:divBdr>
        </w:div>
        <w:div w:id="1308393334">
          <w:marLeft w:val="720"/>
          <w:marRight w:val="0"/>
          <w:marTop w:val="0"/>
          <w:marBottom w:val="0"/>
          <w:divBdr>
            <w:top w:val="none" w:sz="0" w:space="0" w:color="auto"/>
            <w:left w:val="none" w:sz="0" w:space="0" w:color="auto"/>
            <w:bottom w:val="none" w:sz="0" w:space="0" w:color="auto"/>
            <w:right w:val="none" w:sz="0" w:space="0" w:color="auto"/>
          </w:divBdr>
        </w:div>
        <w:div w:id="271205504">
          <w:marLeft w:val="720"/>
          <w:marRight w:val="0"/>
          <w:marTop w:val="0"/>
          <w:marBottom w:val="0"/>
          <w:divBdr>
            <w:top w:val="none" w:sz="0" w:space="0" w:color="auto"/>
            <w:left w:val="none" w:sz="0" w:space="0" w:color="auto"/>
            <w:bottom w:val="none" w:sz="0" w:space="0" w:color="auto"/>
            <w:right w:val="none" w:sz="0" w:space="0" w:color="auto"/>
          </w:divBdr>
        </w:div>
        <w:div w:id="1828938549">
          <w:marLeft w:val="720"/>
          <w:marRight w:val="0"/>
          <w:marTop w:val="0"/>
          <w:marBottom w:val="0"/>
          <w:divBdr>
            <w:top w:val="none" w:sz="0" w:space="0" w:color="auto"/>
            <w:left w:val="none" w:sz="0" w:space="0" w:color="auto"/>
            <w:bottom w:val="none" w:sz="0" w:space="0" w:color="auto"/>
            <w:right w:val="none" w:sz="0" w:space="0" w:color="auto"/>
          </w:divBdr>
        </w:div>
      </w:divsChild>
    </w:div>
    <w:div w:id="432096302">
      <w:bodyDiv w:val="1"/>
      <w:marLeft w:val="0"/>
      <w:marRight w:val="0"/>
      <w:marTop w:val="0"/>
      <w:marBottom w:val="0"/>
      <w:divBdr>
        <w:top w:val="none" w:sz="0" w:space="0" w:color="auto"/>
        <w:left w:val="none" w:sz="0" w:space="0" w:color="auto"/>
        <w:bottom w:val="none" w:sz="0" w:space="0" w:color="auto"/>
        <w:right w:val="none" w:sz="0" w:space="0" w:color="auto"/>
      </w:divBdr>
    </w:div>
    <w:div w:id="574513417">
      <w:bodyDiv w:val="1"/>
      <w:marLeft w:val="0"/>
      <w:marRight w:val="0"/>
      <w:marTop w:val="0"/>
      <w:marBottom w:val="0"/>
      <w:divBdr>
        <w:top w:val="none" w:sz="0" w:space="0" w:color="auto"/>
        <w:left w:val="none" w:sz="0" w:space="0" w:color="auto"/>
        <w:bottom w:val="none" w:sz="0" w:space="0" w:color="auto"/>
        <w:right w:val="none" w:sz="0" w:space="0" w:color="auto"/>
      </w:divBdr>
    </w:div>
    <w:div w:id="589895518">
      <w:bodyDiv w:val="1"/>
      <w:marLeft w:val="0"/>
      <w:marRight w:val="0"/>
      <w:marTop w:val="0"/>
      <w:marBottom w:val="0"/>
      <w:divBdr>
        <w:top w:val="none" w:sz="0" w:space="0" w:color="auto"/>
        <w:left w:val="none" w:sz="0" w:space="0" w:color="auto"/>
        <w:bottom w:val="none" w:sz="0" w:space="0" w:color="auto"/>
        <w:right w:val="none" w:sz="0" w:space="0" w:color="auto"/>
      </w:divBdr>
    </w:div>
    <w:div w:id="1188980097">
      <w:bodyDiv w:val="1"/>
      <w:marLeft w:val="0"/>
      <w:marRight w:val="0"/>
      <w:marTop w:val="0"/>
      <w:marBottom w:val="0"/>
      <w:divBdr>
        <w:top w:val="none" w:sz="0" w:space="0" w:color="auto"/>
        <w:left w:val="none" w:sz="0" w:space="0" w:color="auto"/>
        <w:bottom w:val="none" w:sz="0" w:space="0" w:color="auto"/>
        <w:right w:val="none" w:sz="0" w:space="0" w:color="auto"/>
      </w:divBdr>
      <w:divsChild>
        <w:div w:id="1276014445">
          <w:marLeft w:val="0"/>
          <w:marRight w:val="0"/>
          <w:marTop w:val="0"/>
          <w:marBottom w:val="0"/>
          <w:divBdr>
            <w:top w:val="none" w:sz="0" w:space="0" w:color="auto"/>
            <w:left w:val="none" w:sz="0" w:space="0" w:color="auto"/>
            <w:bottom w:val="none" w:sz="0" w:space="0" w:color="auto"/>
            <w:right w:val="none" w:sz="0" w:space="0" w:color="auto"/>
          </w:divBdr>
        </w:div>
      </w:divsChild>
    </w:div>
    <w:div w:id="1196389641">
      <w:bodyDiv w:val="1"/>
      <w:marLeft w:val="0"/>
      <w:marRight w:val="0"/>
      <w:marTop w:val="0"/>
      <w:marBottom w:val="0"/>
      <w:divBdr>
        <w:top w:val="none" w:sz="0" w:space="0" w:color="auto"/>
        <w:left w:val="none" w:sz="0" w:space="0" w:color="auto"/>
        <w:bottom w:val="none" w:sz="0" w:space="0" w:color="auto"/>
        <w:right w:val="none" w:sz="0" w:space="0" w:color="auto"/>
      </w:divBdr>
    </w:div>
    <w:div w:id="1499076003">
      <w:bodyDiv w:val="1"/>
      <w:marLeft w:val="0"/>
      <w:marRight w:val="0"/>
      <w:marTop w:val="0"/>
      <w:marBottom w:val="0"/>
      <w:divBdr>
        <w:top w:val="none" w:sz="0" w:space="0" w:color="auto"/>
        <w:left w:val="none" w:sz="0" w:space="0" w:color="auto"/>
        <w:bottom w:val="none" w:sz="0" w:space="0" w:color="auto"/>
        <w:right w:val="none" w:sz="0" w:space="0" w:color="auto"/>
      </w:divBdr>
    </w:div>
    <w:div w:id="1513032989">
      <w:bodyDiv w:val="1"/>
      <w:marLeft w:val="0"/>
      <w:marRight w:val="0"/>
      <w:marTop w:val="0"/>
      <w:marBottom w:val="0"/>
      <w:divBdr>
        <w:top w:val="none" w:sz="0" w:space="0" w:color="auto"/>
        <w:left w:val="none" w:sz="0" w:space="0" w:color="auto"/>
        <w:bottom w:val="none" w:sz="0" w:space="0" w:color="auto"/>
        <w:right w:val="none" w:sz="0" w:space="0" w:color="auto"/>
      </w:divBdr>
    </w:div>
    <w:div w:id="1633637093">
      <w:bodyDiv w:val="1"/>
      <w:marLeft w:val="0"/>
      <w:marRight w:val="0"/>
      <w:marTop w:val="0"/>
      <w:marBottom w:val="0"/>
      <w:divBdr>
        <w:top w:val="none" w:sz="0" w:space="0" w:color="auto"/>
        <w:left w:val="none" w:sz="0" w:space="0" w:color="auto"/>
        <w:bottom w:val="none" w:sz="0" w:space="0" w:color="auto"/>
        <w:right w:val="none" w:sz="0" w:space="0" w:color="auto"/>
      </w:divBdr>
    </w:div>
    <w:div w:id="1781948402">
      <w:bodyDiv w:val="1"/>
      <w:marLeft w:val="0"/>
      <w:marRight w:val="0"/>
      <w:marTop w:val="0"/>
      <w:marBottom w:val="0"/>
      <w:divBdr>
        <w:top w:val="none" w:sz="0" w:space="0" w:color="auto"/>
        <w:left w:val="none" w:sz="0" w:space="0" w:color="auto"/>
        <w:bottom w:val="none" w:sz="0" w:space="0" w:color="auto"/>
        <w:right w:val="none" w:sz="0" w:space="0" w:color="auto"/>
      </w:divBdr>
      <w:divsChild>
        <w:div w:id="875041082">
          <w:marLeft w:val="0"/>
          <w:marRight w:val="0"/>
          <w:marTop w:val="0"/>
          <w:marBottom w:val="0"/>
          <w:divBdr>
            <w:top w:val="none" w:sz="0" w:space="0" w:color="auto"/>
            <w:left w:val="none" w:sz="0" w:space="0" w:color="auto"/>
            <w:bottom w:val="none" w:sz="0" w:space="0" w:color="auto"/>
            <w:right w:val="none" w:sz="0" w:space="0" w:color="auto"/>
          </w:divBdr>
        </w:div>
      </w:divsChild>
    </w:div>
    <w:div w:id="1912694346">
      <w:bodyDiv w:val="1"/>
      <w:marLeft w:val="0"/>
      <w:marRight w:val="0"/>
      <w:marTop w:val="0"/>
      <w:marBottom w:val="0"/>
      <w:divBdr>
        <w:top w:val="none" w:sz="0" w:space="0" w:color="auto"/>
        <w:left w:val="none" w:sz="0" w:space="0" w:color="auto"/>
        <w:bottom w:val="none" w:sz="0" w:space="0" w:color="auto"/>
        <w:right w:val="none" w:sz="0" w:space="0" w:color="auto"/>
      </w:divBdr>
    </w:div>
    <w:div w:id="1962492096">
      <w:bodyDiv w:val="1"/>
      <w:marLeft w:val="0"/>
      <w:marRight w:val="0"/>
      <w:marTop w:val="0"/>
      <w:marBottom w:val="0"/>
      <w:divBdr>
        <w:top w:val="none" w:sz="0" w:space="0" w:color="auto"/>
        <w:left w:val="none" w:sz="0" w:space="0" w:color="auto"/>
        <w:bottom w:val="none" w:sz="0" w:space="0" w:color="auto"/>
        <w:right w:val="none" w:sz="0" w:space="0" w:color="auto"/>
      </w:divBdr>
    </w:div>
    <w:div w:id="208012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08197-2E07-46C7-9953-F2CB9214B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12859</Words>
  <Characters>69440</Characters>
  <Application>Microsoft Office Word</Application>
  <DocSecurity>4</DocSecurity>
  <Lines>578</Lines>
  <Paragraphs>164</Paragraphs>
  <ScaleCrop>false</ScaleCrop>
  <HeadingPairs>
    <vt:vector size="2" baseType="variant">
      <vt:variant>
        <vt:lpstr>Título</vt:lpstr>
      </vt:variant>
      <vt:variant>
        <vt:i4>1</vt:i4>
      </vt:variant>
    </vt:vector>
  </HeadingPairs>
  <TitlesOfParts>
    <vt:vector size="1" baseType="lpstr">
      <vt:lpstr>MINISTÉRIO DAS OBRAS PÚBLICAS, TRANSPORTES E COMUNICAÇÕES</vt:lpstr>
    </vt:vector>
  </TitlesOfParts>
  <Company>DMPO</Company>
  <LinksUpToDate>false</LinksUpToDate>
  <CharactersWithSpaces>82135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MINISTÉRIO DAS OBRAS PÚBLICAS, TRANSPORTES E COMUNICAÇÕES</dc:title>
  <dc:creator>Luis Cabaca</dc:creator>
  <cp:lastModifiedBy>Mónica Ribeiro (DMPO/DEPS)</cp:lastModifiedBy>
  <cp:revision>2</cp:revision>
  <cp:lastPrinted>2016-03-08T15:23:00Z</cp:lastPrinted>
  <dcterms:created xsi:type="dcterms:W3CDTF">2018-02-12T10:04:00Z</dcterms:created>
  <dcterms:modified xsi:type="dcterms:W3CDTF">2018-02-12T10:04:00Z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602555_1_Portugal__Caderno de Encargos - CCP</vt:lpwstr>
  </property>
  <property fmtid="{D5CDD505-2E9C-101B-9397-08002B2CF9AE}" pid="3" name="tikitDocumentNumber">
    <vt:lpwstr>602555</vt:lpwstr>
  </property>
  <property fmtid="{D5CDD505-2E9C-101B-9397-08002B2CF9AE}" pid="4" name="tikitVersionNumber">
    <vt:lpwstr>1</vt:lpwstr>
  </property>
  <property fmtid="{D5CDD505-2E9C-101B-9397-08002B2CF9AE}" pid="5" name="tikitAuthorID">
    <vt:lpwstr>MANUEL.CASSIANO.NEVE</vt:lpwstr>
  </property>
  <property fmtid="{D5CDD505-2E9C-101B-9397-08002B2CF9AE}" pid="6" name="tikitOperatorID">
    <vt:lpwstr>MANUEL.CASSIANO.NEVE</vt:lpwstr>
  </property>
  <property fmtid="{D5CDD505-2E9C-101B-9397-08002B2CF9AE}" pid="7" name="tikitClientID">
    <vt:lpwstr/>
  </property>
  <property fmtid="{D5CDD505-2E9C-101B-9397-08002B2CF9AE}" pid="8" name="tikitClientDesc">
    <vt:lpwstr/>
  </property>
  <property fmtid="{D5CDD505-2E9C-101B-9397-08002B2CF9AE}" pid="9" name="tikitMatterID">
    <vt:lpwstr/>
  </property>
  <property fmtid="{D5CDD505-2E9C-101B-9397-08002B2CF9AE}" pid="10" name="tikitMatterDesc">
    <vt:lpwstr/>
  </property>
  <property fmtid="{D5CDD505-2E9C-101B-9397-08002B2CF9AE}" pid="11" name="tikitDatabase">
    <vt:lpwstr>Portugal</vt:lpwstr>
  </property>
  <property fmtid="{D5CDD505-2E9C-101B-9397-08002B2CF9AE}" pid="12" name="tikitDocName">
    <vt:lpwstr>Caderno de Encargos - CCP</vt:lpwstr>
  </property>
</Properties>
</file>